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BFB3" w14:textId="7DFB1A9A" w:rsidR="00B1130A" w:rsidRPr="00B31FB4" w:rsidRDefault="00B1130A" w:rsidP="00CC43EF">
      <w:pPr>
        <w:autoSpaceDE w:val="0"/>
        <w:autoSpaceDN w:val="0"/>
        <w:adjustRightInd w:val="0"/>
        <w:spacing w:before="0" w:after="0" w:line="240" w:lineRule="auto"/>
        <w:rPr>
          <w:rFonts w:ascii="Panton" w:eastAsiaTheme="minorEastAsia" w:hAnsi="Panton" w:cs="Panton-Regular"/>
          <w:b/>
          <w:bCs/>
          <w:color w:val="9F218C"/>
          <w:sz w:val="44"/>
          <w:szCs w:val="44"/>
          <w:lang w:eastAsia="en-US"/>
        </w:rPr>
      </w:pPr>
      <w:bookmarkStart w:id="0" w:name="_Hlk126571741"/>
      <w:r w:rsidRPr="00B31FB4">
        <w:rPr>
          <w:rFonts w:ascii="Panton" w:eastAsiaTheme="minorEastAsia" w:hAnsi="Panton" w:cs="Panton-Regular"/>
          <w:b/>
          <w:bCs/>
          <w:color w:val="9F218C"/>
          <w:sz w:val="44"/>
          <w:szCs w:val="44"/>
          <w:lang w:eastAsia="en-US"/>
        </w:rPr>
        <w:t xml:space="preserve">APPENDIX </w:t>
      </w:r>
      <w:r w:rsidR="36A99E99" w:rsidRPr="00B31FB4">
        <w:rPr>
          <w:rFonts w:ascii="Panton" w:eastAsiaTheme="minorEastAsia" w:hAnsi="Panton" w:cs="Panton-Regular"/>
          <w:b/>
          <w:bCs/>
          <w:color w:val="9F218C"/>
          <w:sz w:val="44"/>
          <w:szCs w:val="44"/>
          <w:lang w:eastAsia="en-US"/>
        </w:rPr>
        <w:t>1</w:t>
      </w:r>
    </w:p>
    <w:p w14:paraId="089E06A5" w14:textId="50110509" w:rsidR="00CF5571" w:rsidRPr="00B31FB4" w:rsidRDefault="00B1130A" w:rsidP="00CC43EF">
      <w:pPr>
        <w:spacing w:before="0" w:after="0" w:line="240" w:lineRule="auto"/>
        <w:rPr>
          <w:rFonts w:ascii="Panton" w:eastAsiaTheme="majorEastAsia" w:hAnsi="Panton"/>
          <w:b/>
          <w:bCs/>
          <w:noProof/>
          <w:sz w:val="44"/>
          <w:szCs w:val="44"/>
        </w:rPr>
      </w:pPr>
      <w:r w:rsidRPr="00B31FB4">
        <w:rPr>
          <w:rFonts w:ascii="Panton" w:eastAsiaTheme="minorEastAsia" w:hAnsi="Panton" w:cs="Panton-Regular"/>
          <w:b/>
          <w:bCs/>
          <w:color w:val="9F218C"/>
          <w:sz w:val="44"/>
          <w:szCs w:val="44"/>
          <w:lang w:eastAsia="en-US"/>
        </w:rPr>
        <w:t>EXERCISE CONCEPT TEMPLATE</w:t>
      </w:r>
    </w:p>
    <w:bookmarkEnd w:id="0"/>
    <w:p w14:paraId="3171A6BC" w14:textId="77777777" w:rsidR="004B6E8E" w:rsidRPr="00B31FB4" w:rsidRDefault="004B6E8E" w:rsidP="001F4C23">
      <w:pPr>
        <w:spacing w:before="0" w:after="1920" w:line="240" w:lineRule="auto"/>
        <w:ind w:left="-2098"/>
        <w:rPr>
          <w:rFonts w:ascii="Panton" w:eastAsiaTheme="majorEastAsia" w:hAnsi="Panton"/>
          <w:b/>
        </w:rPr>
      </w:pPr>
    </w:p>
    <w:p w14:paraId="70163603" w14:textId="77777777" w:rsidR="002F66CA" w:rsidRPr="00B31FB4" w:rsidRDefault="002F66CA" w:rsidP="001310F6">
      <w:pPr>
        <w:spacing w:before="0" w:after="0" w:line="216" w:lineRule="auto"/>
        <w:jc w:val="center"/>
        <w:rPr>
          <w:rStyle w:val="BookTitle"/>
          <w:rFonts w:ascii="Panton" w:hAnsi="Panton"/>
          <w:color w:val="auto"/>
          <w:sz w:val="72"/>
          <w:szCs w:val="72"/>
        </w:rPr>
      </w:pPr>
      <w:r w:rsidRPr="00B31FB4">
        <w:rPr>
          <w:rStyle w:val="BookTitle"/>
          <w:rFonts w:ascii="Panton" w:hAnsi="Panton"/>
          <w:color w:val="auto"/>
          <w:sz w:val="72"/>
          <w:szCs w:val="72"/>
        </w:rPr>
        <w:t xml:space="preserve">Recovery </w:t>
      </w:r>
      <w:r w:rsidR="0004112D" w:rsidRPr="00B31FB4">
        <w:rPr>
          <w:rStyle w:val="BookTitle"/>
          <w:rFonts w:ascii="Panton" w:hAnsi="Panton"/>
          <w:color w:val="auto"/>
          <w:sz w:val="72"/>
          <w:szCs w:val="72"/>
        </w:rPr>
        <w:t>Exercise</w:t>
      </w:r>
    </w:p>
    <w:p w14:paraId="1F230861" w14:textId="77777777" w:rsidR="001310F6" w:rsidRPr="00B31FB4" w:rsidRDefault="001310F6" w:rsidP="001310F6">
      <w:pPr>
        <w:spacing w:before="0" w:after="0" w:line="216" w:lineRule="auto"/>
        <w:jc w:val="center"/>
        <w:rPr>
          <w:rStyle w:val="BookTitle"/>
          <w:rFonts w:ascii="Panton" w:hAnsi="Panton"/>
          <w:color w:val="auto"/>
          <w:sz w:val="72"/>
          <w:szCs w:val="72"/>
        </w:rPr>
      </w:pPr>
      <w:r w:rsidRPr="00B31FB4">
        <w:rPr>
          <w:rStyle w:val="BookTitle"/>
          <w:rFonts w:ascii="Panton" w:hAnsi="Panton"/>
          <w:color w:val="auto"/>
          <w:sz w:val="72"/>
          <w:szCs w:val="72"/>
        </w:rPr>
        <w:t>DISCEX</w:t>
      </w:r>
    </w:p>
    <w:p w14:paraId="1E052B4F" w14:textId="77777777" w:rsidR="002F66CA" w:rsidRPr="00B31FB4" w:rsidRDefault="002F66CA" w:rsidP="007C3E8B">
      <w:pPr>
        <w:spacing w:before="0" w:after="0" w:line="216" w:lineRule="auto"/>
        <w:rPr>
          <w:rStyle w:val="BookTitle"/>
          <w:rFonts w:ascii="Panton-Regular" w:hAnsi="Panton-Regular"/>
        </w:rPr>
      </w:pPr>
    </w:p>
    <w:p w14:paraId="475B46C6" w14:textId="765F8446" w:rsidR="0004112D" w:rsidRPr="00B31FB4" w:rsidRDefault="0004112D" w:rsidP="00B31FB4">
      <w:pPr>
        <w:spacing w:before="0" w:after="0" w:line="216" w:lineRule="auto"/>
        <w:jc w:val="center"/>
        <w:rPr>
          <w:rStyle w:val="BookTitle"/>
          <w:rFonts w:ascii="Panton-Regular" w:hAnsi="Panton-Regular"/>
          <w:color w:val="C00000"/>
          <w:sz w:val="60"/>
          <w:szCs w:val="60"/>
        </w:rPr>
      </w:pPr>
      <w:r w:rsidRPr="00B31FB4">
        <w:rPr>
          <w:rStyle w:val="BookTitle"/>
          <w:rFonts w:ascii="Panton-Regular" w:hAnsi="Panton-Regular"/>
          <w:color w:val="C00000"/>
          <w:sz w:val="60"/>
          <w:szCs w:val="60"/>
        </w:rPr>
        <w:t>[</w:t>
      </w:r>
      <w:r w:rsidR="00F67247" w:rsidRPr="00B31FB4">
        <w:rPr>
          <w:rStyle w:val="BookTitle"/>
          <w:rFonts w:ascii="Panton-Regular" w:hAnsi="Panton-Regular"/>
          <w:color w:val="C00000"/>
          <w:sz w:val="60"/>
          <w:szCs w:val="60"/>
        </w:rPr>
        <w:t xml:space="preserve">INSERT </w:t>
      </w:r>
      <w:r w:rsidR="00CC43EF" w:rsidRPr="00B31FB4">
        <w:rPr>
          <w:rStyle w:val="BookTitle"/>
          <w:rFonts w:ascii="Panton-Regular" w:hAnsi="Panton-Regular"/>
          <w:color w:val="C00000"/>
          <w:sz w:val="60"/>
          <w:szCs w:val="60"/>
        </w:rPr>
        <w:t xml:space="preserve">EXERCISE </w:t>
      </w:r>
      <w:r w:rsidR="00F67247" w:rsidRPr="00B31FB4">
        <w:rPr>
          <w:rStyle w:val="BookTitle"/>
          <w:rFonts w:ascii="Panton-Regular" w:hAnsi="Panton-Regular"/>
          <w:color w:val="C00000"/>
          <w:sz w:val="60"/>
          <w:szCs w:val="60"/>
        </w:rPr>
        <w:t>NAME</w:t>
      </w:r>
      <w:r w:rsidRPr="00B31FB4">
        <w:rPr>
          <w:rStyle w:val="BookTitle"/>
          <w:rFonts w:ascii="Panton-Regular" w:hAnsi="Panton-Regular"/>
          <w:color w:val="C00000"/>
          <w:sz w:val="60"/>
          <w:szCs w:val="60"/>
        </w:rPr>
        <w:t>]</w:t>
      </w:r>
    </w:p>
    <w:p w14:paraId="13B6E1F0" w14:textId="77777777" w:rsidR="002F66CA" w:rsidRDefault="002F66CA" w:rsidP="00D31077">
      <w:pPr>
        <w:pStyle w:val="Subtitle"/>
      </w:pPr>
      <w:bookmarkStart w:id="1" w:name="_Toc380054885"/>
    </w:p>
    <w:p w14:paraId="15F6F193" w14:textId="77777777" w:rsidR="003C54BB" w:rsidRDefault="003C54BB" w:rsidP="003C54BB"/>
    <w:p w14:paraId="221DC5C8" w14:textId="7075DBF1" w:rsidR="00AC317E" w:rsidRDefault="00B31FB4" w:rsidP="003C54BB">
      <w:pPr>
        <w:sectPr w:rsidR="00AC317E" w:rsidSect="001F4C23">
          <w:headerReference w:type="default" r:id="rId11"/>
          <w:footerReference w:type="default" r:id="rId12"/>
          <w:type w:val="continuous"/>
          <w:pgSz w:w="11907" w:h="16839" w:code="9"/>
          <w:pgMar w:top="2325" w:right="2098" w:bottom="1418" w:left="2098" w:header="567" w:footer="1134" w:gutter="0"/>
          <w:cols w:space="720"/>
          <w:docGrid w:linePitch="360"/>
        </w:sectPr>
      </w:pPr>
      <w:r>
        <w:softHyphen/>
      </w:r>
      <w:r>
        <w:softHyphen/>
      </w:r>
    </w:p>
    <w:bookmarkEnd w:id="1" w:displacedByCustomXml="next"/>
    <w:sdt>
      <w:sdtPr>
        <w:rPr>
          <w:rFonts w:eastAsia="Times New Roman" w:cs="Times New Roman"/>
          <w:bCs w:val="0"/>
          <w:color w:val="auto"/>
          <w:sz w:val="20"/>
          <w:szCs w:val="20"/>
          <w:lang w:val="en-AU" w:eastAsia="en-AU"/>
        </w:rPr>
        <w:id w:val="878448928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6B393D81" w14:textId="1AD2B3DA" w:rsidR="00E837B9" w:rsidRPr="00B31FB4" w:rsidRDefault="00E837B9" w:rsidP="00407A2C">
          <w:pPr>
            <w:pStyle w:val="TOCHeading"/>
            <w:rPr>
              <w:rFonts w:ascii="Panton" w:hAnsi="Panton"/>
            </w:rPr>
          </w:pPr>
          <w:r w:rsidRPr="00B31FB4">
            <w:rPr>
              <w:rFonts w:ascii="Panton" w:hAnsi="Panton"/>
              <w:color w:val="9F218C"/>
            </w:rPr>
            <w:t>Table of Contents</w:t>
          </w:r>
        </w:p>
        <w:p w14:paraId="0DF97261" w14:textId="43C4B2C2" w:rsidR="00CD43D9" w:rsidRPr="00831DBF" w:rsidRDefault="00CD43D9">
          <w:pPr>
            <w:pStyle w:val="TOC1"/>
            <w:tabs>
              <w:tab w:val="right" w:leader="dot" w:pos="8665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AU" w:eastAsia="en-AU"/>
            </w:rPr>
          </w:pPr>
          <w:r w:rsidRPr="00B31FB4">
            <w:rPr>
              <w:b w:val="0"/>
              <w:sz w:val="22"/>
              <w:szCs w:val="22"/>
            </w:rPr>
            <w:fldChar w:fldCharType="begin"/>
          </w:r>
          <w:r w:rsidRPr="00B31FB4">
            <w:rPr>
              <w:b w:val="0"/>
              <w:sz w:val="22"/>
              <w:szCs w:val="22"/>
            </w:rPr>
            <w:instrText xml:space="preserve"> TOC \o "1-3" \h \z \u </w:instrText>
          </w:r>
          <w:r w:rsidRPr="00B31FB4">
            <w:rPr>
              <w:b w:val="0"/>
              <w:sz w:val="22"/>
              <w:szCs w:val="22"/>
            </w:rPr>
            <w:fldChar w:fldCharType="separate"/>
          </w:r>
          <w:hyperlink w:anchor="_Toc431306609" w:history="1">
            <w:r w:rsidRPr="00B31FB4">
              <w:rPr>
                <w:rStyle w:val="Hyperlink"/>
                <w:sz w:val="22"/>
                <w:szCs w:val="22"/>
              </w:rPr>
              <w:t xml:space="preserve">Exercise </w:t>
            </w:r>
            <w:r w:rsidR="00F67247" w:rsidRPr="00B31FB4">
              <w:rPr>
                <w:rStyle w:val="Hyperlink"/>
                <w:color w:val="C00000"/>
                <w:sz w:val="22"/>
                <w:szCs w:val="22"/>
              </w:rPr>
              <w:t>[INSERT NAME]</w:t>
            </w:r>
            <w:r w:rsidR="00F67247" w:rsidRPr="00B31FB4">
              <w:rPr>
                <w:rStyle w:val="Hyperlink"/>
                <w:sz w:val="22"/>
                <w:szCs w:val="22"/>
              </w:rPr>
              <w:t xml:space="preserve"> </w:t>
            </w:r>
            <w:r w:rsidRPr="00B31FB4">
              <w:rPr>
                <w:rStyle w:val="Hyperlink"/>
                <w:sz w:val="22"/>
                <w:szCs w:val="22"/>
              </w:rPr>
              <w:t>Concept</w:t>
            </w:r>
            <w:r w:rsidRPr="00B31FB4">
              <w:rPr>
                <w:webHidden/>
                <w:sz w:val="22"/>
                <w:szCs w:val="22"/>
              </w:rPr>
              <w:tab/>
            </w:r>
            <w:r w:rsidRPr="00B31FB4">
              <w:rPr>
                <w:webHidden/>
                <w:sz w:val="22"/>
                <w:szCs w:val="22"/>
              </w:rPr>
              <w:fldChar w:fldCharType="begin"/>
            </w:r>
            <w:r w:rsidRPr="00B31FB4">
              <w:rPr>
                <w:webHidden/>
                <w:sz w:val="22"/>
                <w:szCs w:val="22"/>
              </w:rPr>
              <w:instrText xml:space="preserve"> PAGEREF _Toc431306609 \h </w:instrText>
            </w:r>
            <w:r w:rsidRPr="00B31FB4">
              <w:rPr>
                <w:webHidden/>
                <w:sz w:val="22"/>
                <w:szCs w:val="22"/>
              </w:rPr>
            </w:r>
            <w:r w:rsidRPr="00B31FB4">
              <w:rPr>
                <w:webHidden/>
                <w:sz w:val="22"/>
                <w:szCs w:val="22"/>
              </w:rPr>
              <w:fldChar w:fldCharType="separate"/>
            </w:r>
            <w:r w:rsidRPr="00B31FB4">
              <w:rPr>
                <w:webHidden/>
                <w:sz w:val="22"/>
                <w:szCs w:val="22"/>
              </w:rPr>
              <w:t>3</w:t>
            </w:r>
            <w:r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5B819" w14:textId="77777777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10" w:history="1">
            <w:r w:rsidR="00CD43D9" w:rsidRPr="00B31FB4">
              <w:rPr>
                <w:rStyle w:val="Hyperlink"/>
                <w:sz w:val="22"/>
                <w:szCs w:val="22"/>
              </w:rPr>
              <w:t>Introduction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_Toc431306610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3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1946E26" w14:textId="77777777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11" w:history="1">
            <w:r w:rsidR="00CD43D9" w:rsidRPr="00B31FB4">
              <w:rPr>
                <w:rStyle w:val="Hyperlink"/>
                <w:sz w:val="22"/>
                <w:szCs w:val="22"/>
              </w:rPr>
              <w:t>Background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_Toc431306611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3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6528431" w14:textId="77777777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12" w:history="1">
            <w:r w:rsidR="00CD43D9" w:rsidRPr="00B31FB4">
              <w:rPr>
                <w:rStyle w:val="Hyperlink"/>
                <w:sz w:val="22"/>
                <w:szCs w:val="22"/>
              </w:rPr>
              <w:t>Need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_Toc431306612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3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6A62437" w14:textId="77777777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13" w:history="1">
            <w:r w:rsidR="00CD43D9" w:rsidRPr="00B31FB4">
              <w:rPr>
                <w:rStyle w:val="Hyperlink"/>
                <w:sz w:val="22"/>
                <w:szCs w:val="22"/>
              </w:rPr>
              <w:t>Overview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_Toc431306613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3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EC838B4" w14:textId="77777777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14" w:history="1">
            <w:r w:rsidR="00CD43D9" w:rsidRPr="00B31FB4">
              <w:rPr>
                <w:rStyle w:val="Hyperlink"/>
                <w:sz w:val="22"/>
                <w:szCs w:val="22"/>
              </w:rPr>
              <w:t>Aim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_Toc431306614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3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23452B8" w14:textId="6C0AA693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15" w:history="1">
            <w:r w:rsidR="00CD43D9" w:rsidRPr="00B31FB4">
              <w:rPr>
                <w:rStyle w:val="Hyperlink"/>
                <w:sz w:val="22"/>
                <w:szCs w:val="22"/>
              </w:rPr>
              <w:t xml:space="preserve">Exercise </w:t>
            </w:r>
            <w:r w:rsidR="00F67247" w:rsidRPr="00B31FB4">
              <w:rPr>
                <w:rStyle w:val="Hyperlink"/>
                <w:sz w:val="22"/>
                <w:szCs w:val="22"/>
              </w:rPr>
              <w:t>o</w:t>
            </w:r>
            <w:r w:rsidR="00CD43D9" w:rsidRPr="00B31FB4">
              <w:rPr>
                <w:rStyle w:val="Hyperlink"/>
                <w:sz w:val="22"/>
                <w:szCs w:val="22"/>
              </w:rPr>
              <w:t>bjectives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_Toc431306615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3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562419" w14:textId="6FA53708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16" w:history="1">
            <w:r w:rsidR="00CD43D9" w:rsidRPr="00B31FB4">
              <w:rPr>
                <w:rStyle w:val="Hyperlink"/>
                <w:sz w:val="22"/>
                <w:szCs w:val="22"/>
              </w:rPr>
              <w:t xml:space="preserve">Exercise </w:t>
            </w:r>
            <w:r w:rsidR="00F67247" w:rsidRPr="00B31FB4">
              <w:rPr>
                <w:rStyle w:val="Hyperlink"/>
                <w:sz w:val="22"/>
                <w:szCs w:val="22"/>
              </w:rPr>
              <w:t>s</w:t>
            </w:r>
            <w:r w:rsidR="00CD43D9" w:rsidRPr="00B31FB4">
              <w:rPr>
                <w:rStyle w:val="Hyperlink"/>
                <w:sz w:val="22"/>
                <w:szCs w:val="22"/>
              </w:rPr>
              <w:t>cope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_Toc431306616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4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FB3C952" w14:textId="77777777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17" w:history="1">
            <w:r w:rsidR="00CD43D9" w:rsidRPr="00B31FB4">
              <w:rPr>
                <w:rStyle w:val="Hyperlink"/>
                <w:sz w:val="22"/>
                <w:szCs w:val="22"/>
                <w:lang w:val="en"/>
              </w:rPr>
              <w:t>Exercise outline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_Toc431306617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4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F3F1A8A" w14:textId="34474F21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18" w:history="1">
            <w:r w:rsidR="00CD43D9" w:rsidRPr="00B31FB4">
              <w:rPr>
                <w:rStyle w:val="Hyperlink"/>
                <w:sz w:val="22"/>
                <w:szCs w:val="22"/>
                <w:lang w:val="en"/>
              </w:rPr>
              <w:t xml:space="preserve">Governance and </w:t>
            </w:r>
            <w:r w:rsidR="00F67247" w:rsidRPr="00B31FB4">
              <w:rPr>
                <w:rStyle w:val="Hyperlink"/>
                <w:sz w:val="22"/>
                <w:szCs w:val="22"/>
                <w:lang w:val="en"/>
              </w:rPr>
              <w:t>m</w:t>
            </w:r>
            <w:r w:rsidR="00CD43D9" w:rsidRPr="00B31FB4">
              <w:rPr>
                <w:rStyle w:val="Hyperlink"/>
                <w:sz w:val="22"/>
                <w:szCs w:val="22"/>
                <w:lang w:val="en"/>
              </w:rPr>
              <w:t xml:space="preserve">anagement </w:t>
            </w:r>
            <w:r w:rsidR="00F67247" w:rsidRPr="00B31FB4">
              <w:rPr>
                <w:rStyle w:val="Hyperlink"/>
                <w:sz w:val="22"/>
                <w:szCs w:val="22"/>
                <w:lang w:val="en"/>
              </w:rPr>
              <w:t>s</w:t>
            </w:r>
            <w:r w:rsidR="00CD43D9" w:rsidRPr="00B31FB4">
              <w:rPr>
                <w:rStyle w:val="Hyperlink"/>
                <w:sz w:val="22"/>
                <w:szCs w:val="22"/>
                <w:lang w:val="en"/>
              </w:rPr>
              <w:t>tructure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_Toc431306618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4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EA1279" w14:textId="77777777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19" w:history="1">
            <w:r w:rsidR="00CD43D9" w:rsidRPr="00B31FB4">
              <w:rPr>
                <w:rStyle w:val="Hyperlink"/>
                <w:sz w:val="22"/>
                <w:szCs w:val="22"/>
                <w:lang w:val="en"/>
              </w:rPr>
              <w:t>Participants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_Toc431306619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5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D38CFD" w14:textId="77777777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20" w:history="1">
            <w:r w:rsidR="00CD43D9" w:rsidRPr="00B31FB4">
              <w:rPr>
                <w:rStyle w:val="Hyperlink"/>
                <w:sz w:val="22"/>
                <w:szCs w:val="22"/>
                <w:lang w:val="en"/>
              </w:rPr>
              <w:t>Observers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_Toc431306620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5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6D4A85E" w14:textId="77777777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21" w:history="1">
            <w:r w:rsidR="00CD43D9" w:rsidRPr="00B31FB4">
              <w:rPr>
                <w:rStyle w:val="Hyperlink"/>
                <w:sz w:val="22"/>
                <w:szCs w:val="22"/>
                <w:lang w:val="en"/>
              </w:rPr>
              <w:t>Public information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_Toc431306621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5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74BEB8C" w14:textId="77777777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22" w:history="1">
            <w:r w:rsidR="00CD43D9" w:rsidRPr="00B31FB4">
              <w:rPr>
                <w:rStyle w:val="Hyperlink"/>
                <w:sz w:val="22"/>
                <w:szCs w:val="22"/>
                <w:lang w:val="en"/>
              </w:rPr>
              <w:t>Evaluation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_Toc431306622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5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6984C0C" w14:textId="77777777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23" w:history="1">
            <w:r w:rsidR="00CD43D9" w:rsidRPr="00B31FB4">
              <w:rPr>
                <w:rStyle w:val="Hyperlink"/>
                <w:sz w:val="22"/>
                <w:szCs w:val="22"/>
                <w:lang w:val="en"/>
              </w:rPr>
              <w:t>Budget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_Toc431306623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5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BAA61AA" w14:textId="77777777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24" w:history="1">
            <w:r w:rsidR="00CD43D9" w:rsidRPr="00B31FB4">
              <w:rPr>
                <w:rStyle w:val="Hyperlink"/>
                <w:sz w:val="22"/>
                <w:szCs w:val="22"/>
                <w:lang w:val="en"/>
              </w:rPr>
              <w:t>Timeline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_Toc431306624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5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1B9E2" w14:textId="77777777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25" w:history="1">
            <w:r w:rsidR="00CD43D9" w:rsidRPr="00B31FB4">
              <w:rPr>
                <w:rStyle w:val="Hyperlink"/>
                <w:sz w:val="22"/>
                <w:szCs w:val="22"/>
                <w:lang w:val="en"/>
              </w:rPr>
              <w:t>Points of contact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_Toc431306625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5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FF4E824" w14:textId="35DC0AC9" w:rsidR="00CD43D9" w:rsidRPr="00831DBF" w:rsidRDefault="006D1A6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431306626" w:history="1">
            <w:r w:rsidR="00CD43D9" w:rsidRPr="00B31FB4">
              <w:rPr>
                <w:rStyle w:val="Hyperlink"/>
                <w:sz w:val="22"/>
                <w:szCs w:val="22"/>
                <w:lang w:val="en"/>
              </w:rPr>
              <w:t xml:space="preserve">Concept </w:t>
            </w:r>
            <w:r w:rsidR="00F67247" w:rsidRPr="00B31FB4">
              <w:rPr>
                <w:rStyle w:val="Hyperlink"/>
                <w:sz w:val="22"/>
                <w:szCs w:val="22"/>
                <w:lang w:val="en"/>
              </w:rPr>
              <w:t>d</w:t>
            </w:r>
            <w:r w:rsidR="00CD43D9" w:rsidRPr="00B31FB4">
              <w:rPr>
                <w:rStyle w:val="Hyperlink"/>
                <w:sz w:val="22"/>
                <w:szCs w:val="22"/>
                <w:lang w:val="en"/>
              </w:rPr>
              <w:t xml:space="preserve">ocument </w:t>
            </w:r>
            <w:r w:rsidR="00F67247" w:rsidRPr="00B31FB4">
              <w:rPr>
                <w:rStyle w:val="Hyperlink"/>
                <w:sz w:val="22"/>
                <w:szCs w:val="22"/>
                <w:lang w:val="en"/>
              </w:rPr>
              <w:t>a</w:t>
            </w:r>
            <w:r w:rsidR="00CD43D9" w:rsidRPr="00B31FB4">
              <w:rPr>
                <w:rStyle w:val="Hyperlink"/>
                <w:sz w:val="22"/>
                <w:szCs w:val="22"/>
                <w:lang w:val="en"/>
              </w:rPr>
              <w:t>pproval</w:t>
            </w:r>
            <w:r w:rsidR="00CD43D9" w:rsidRPr="00B31FB4">
              <w:rPr>
                <w:webHidden/>
                <w:sz w:val="22"/>
                <w:szCs w:val="22"/>
              </w:rPr>
              <w:tab/>
            </w:r>
            <w:r w:rsidR="00CD43D9" w:rsidRPr="00B31FB4">
              <w:rPr>
                <w:webHidden/>
                <w:sz w:val="22"/>
                <w:szCs w:val="22"/>
              </w:rPr>
              <w:fldChar w:fldCharType="begin"/>
            </w:r>
            <w:r w:rsidR="00CD43D9" w:rsidRPr="00B31FB4">
              <w:rPr>
                <w:webHidden/>
                <w:sz w:val="22"/>
                <w:szCs w:val="22"/>
              </w:rPr>
              <w:instrText xml:space="preserve"> PAGEREF _Toc431306626 \h </w:instrText>
            </w:r>
            <w:r w:rsidR="00CD43D9" w:rsidRPr="00B31FB4">
              <w:rPr>
                <w:webHidden/>
                <w:sz w:val="22"/>
                <w:szCs w:val="22"/>
              </w:rPr>
            </w:r>
            <w:r w:rsidR="00CD43D9" w:rsidRPr="00B31FB4">
              <w:rPr>
                <w:webHidden/>
                <w:sz w:val="22"/>
                <w:szCs w:val="22"/>
              </w:rPr>
              <w:fldChar w:fldCharType="separate"/>
            </w:r>
            <w:r w:rsidR="00CD43D9" w:rsidRPr="00B31FB4">
              <w:rPr>
                <w:webHidden/>
                <w:sz w:val="22"/>
                <w:szCs w:val="22"/>
              </w:rPr>
              <w:t>6</w:t>
            </w:r>
            <w:r w:rsidR="00CD43D9" w:rsidRPr="00B31FB4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17AB380" w14:textId="77777777" w:rsidR="00E837B9" w:rsidRPr="00B31FB4" w:rsidRDefault="00CD43D9" w:rsidP="00E837B9">
          <w:pPr>
            <w:spacing w:before="100" w:beforeAutospacing="1" w:after="100" w:afterAutospacing="1"/>
            <w:rPr>
              <w:noProof/>
              <w:sz w:val="22"/>
              <w:szCs w:val="22"/>
            </w:rPr>
          </w:pPr>
          <w:r w:rsidRPr="00B31FB4">
            <w:rPr>
              <w:rFonts w:eastAsiaTheme="minorHAnsi" w:cs="Arial"/>
              <w:b/>
              <w:noProof/>
              <w:sz w:val="22"/>
              <w:szCs w:val="22"/>
              <w:lang w:val="en-GB" w:eastAsia="en-US"/>
            </w:rPr>
            <w:fldChar w:fldCharType="end"/>
          </w:r>
        </w:p>
      </w:sdtContent>
    </w:sdt>
    <w:p w14:paraId="7B450A3E" w14:textId="2F33094C" w:rsidR="00E837B9" w:rsidRPr="00B31FB4" w:rsidRDefault="00E837B9" w:rsidP="00322BA0">
      <w:pPr>
        <w:rPr>
          <w:rFonts w:eastAsiaTheme="majorEastAsia"/>
          <w:sz w:val="22"/>
          <w:szCs w:val="22"/>
        </w:rPr>
      </w:pPr>
      <w:r w:rsidRPr="00B31FB4">
        <w:rPr>
          <w:sz w:val="22"/>
          <w:szCs w:val="22"/>
        </w:rPr>
        <w:br w:type="page"/>
      </w:r>
    </w:p>
    <w:p w14:paraId="22A6D713" w14:textId="1099F252" w:rsidR="00AB09FD" w:rsidRPr="00B31FB4" w:rsidRDefault="00AB09FD" w:rsidP="00AB09FD">
      <w:pPr>
        <w:pStyle w:val="Heading1"/>
        <w:rPr>
          <w:rFonts w:ascii="Panton" w:hAnsi="Panton"/>
        </w:rPr>
      </w:pPr>
      <w:bookmarkStart w:id="2" w:name="_Toc416172504"/>
      <w:bookmarkStart w:id="3" w:name="_Toc431306609"/>
      <w:r w:rsidRPr="00B31FB4">
        <w:rPr>
          <w:rFonts w:ascii="Panton" w:hAnsi="Panton"/>
          <w:color w:val="9F218C"/>
        </w:rPr>
        <w:lastRenderedPageBreak/>
        <w:t xml:space="preserve">Exercise </w:t>
      </w:r>
      <w:r w:rsidRPr="00B31FB4">
        <w:rPr>
          <w:rFonts w:ascii="Panton" w:hAnsi="Panton"/>
          <w:color w:val="C00000"/>
        </w:rPr>
        <w:t>[I</w:t>
      </w:r>
      <w:r w:rsidR="00831DBF" w:rsidRPr="00B31FB4">
        <w:rPr>
          <w:rFonts w:ascii="Panton" w:hAnsi="Panton"/>
          <w:color w:val="C00000"/>
        </w:rPr>
        <w:t>NSERT NAME</w:t>
      </w:r>
      <w:r w:rsidRPr="00B31FB4">
        <w:rPr>
          <w:rFonts w:ascii="Panton" w:hAnsi="Panton"/>
          <w:color w:val="C00000"/>
        </w:rPr>
        <w:t xml:space="preserve">] </w:t>
      </w:r>
      <w:proofErr w:type="gramStart"/>
      <w:r w:rsidRPr="00B31FB4">
        <w:rPr>
          <w:rFonts w:ascii="Panton" w:hAnsi="Panton"/>
          <w:color w:val="9F218C"/>
        </w:rPr>
        <w:t>Concept</w:t>
      </w:r>
      <w:bookmarkEnd w:id="2"/>
      <w:bookmarkEnd w:id="3"/>
      <w:proofErr w:type="gramEnd"/>
    </w:p>
    <w:p w14:paraId="7595B2C4" w14:textId="2CC29119" w:rsidR="00AB09FD" w:rsidRPr="00B31FB4" w:rsidRDefault="00AB09FD" w:rsidP="00563B7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31FB4">
        <w:rPr>
          <w:rFonts w:asciiTheme="majorHAnsi" w:hAnsiTheme="majorHAnsi" w:cstheme="majorHAnsi"/>
          <w:b/>
          <w:bCs/>
          <w:sz w:val="22"/>
          <w:szCs w:val="22"/>
        </w:rPr>
        <w:t xml:space="preserve">This template is to assist with developing the concept of an exercise. </w:t>
      </w:r>
      <w:r w:rsidR="002F66CA" w:rsidRPr="00B31FB4">
        <w:rPr>
          <w:rFonts w:asciiTheme="majorHAnsi" w:hAnsiTheme="majorHAnsi" w:cstheme="majorHAnsi"/>
          <w:b/>
          <w:bCs/>
          <w:sz w:val="22"/>
          <w:szCs w:val="22"/>
        </w:rPr>
        <w:t>Some sections include</w:t>
      </w:r>
      <w:r w:rsidR="00FF2DF6" w:rsidRPr="00B31FB4">
        <w:rPr>
          <w:rFonts w:asciiTheme="majorHAnsi" w:hAnsiTheme="majorHAnsi" w:cstheme="majorHAnsi"/>
          <w:b/>
          <w:bCs/>
          <w:sz w:val="22"/>
          <w:szCs w:val="22"/>
        </w:rPr>
        <w:t xml:space="preserve"> draft wording</w:t>
      </w:r>
      <w:r w:rsidR="001F3524" w:rsidRPr="00B31FB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F66CA" w:rsidRPr="00B31FB4">
        <w:rPr>
          <w:rFonts w:asciiTheme="majorHAnsi" w:hAnsiTheme="majorHAnsi" w:cstheme="majorHAnsi"/>
          <w:b/>
          <w:bCs/>
          <w:sz w:val="22"/>
          <w:szCs w:val="22"/>
        </w:rPr>
        <w:t xml:space="preserve">for the recovery exercise which you may </w:t>
      </w:r>
      <w:r w:rsidR="00461662" w:rsidRPr="00B31FB4">
        <w:rPr>
          <w:rFonts w:asciiTheme="majorHAnsi" w:hAnsiTheme="majorHAnsi" w:cstheme="majorHAnsi"/>
          <w:b/>
          <w:bCs/>
          <w:sz w:val="22"/>
          <w:szCs w:val="22"/>
        </w:rPr>
        <w:t xml:space="preserve">choose to </w:t>
      </w:r>
      <w:r w:rsidR="002F66CA" w:rsidRPr="00B31FB4">
        <w:rPr>
          <w:rFonts w:asciiTheme="majorHAnsi" w:hAnsiTheme="majorHAnsi" w:cstheme="majorHAnsi"/>
          <w:b/>
          <w:bCs/>
          <w:sz w:val="22"/>
          <w:szCs w:val="22"/>
        </w:rPr>
        <w:t xml:space="preserve">use or amend. Simply use the headings and </w:t>
      </w:r>
      <w:r w:rsidR="002F66CA" w:rsidRPr="00B31FB4"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>delete</w:t>
      </w:r>
      <w:r w:rsidR="00831DBF" w:rsidRPr="00B31FB4"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 xml:space="preserve"> or update </w:t>
      </w:r>
      <w:r w:rsidR="002F66CA" w:rsidRPr="00B31FB4">
        <w:rPr>
          <w:rFonts w:asciiTheme="majorHAnsi" w:hAnsiTheme="majorHAnsi" w:cstheme="majorHAnsi"/>
          <w:b/>
          <w:bCs/>
          <w:iCs/>
          <w:color w:val="C00000"/>
          <w:sz w:val="22"/>
          <w:szCs w:val="22"/>
          <w:u w:val="single"/>
        </w:rPr>
        <w:t>guidance text in</w:t>
      </w:r>
      <w:r w:rsidR="00831DBF" w:rsidRPr="00B31FB4">
        <w:rPr>
          <w:rFonts w:asciiTheme="majorHAnsi" w:hAnsiTheme="majorHAnsi" w:cstheme="majorHAnsi"/>
          <w:b/>
          <w:bCs/>
          <w:iCs/>
          <w:color w:val="C00000"/>
          <w:sz w:val="22"/>
          <w:szCs w:val="22"/>
          <w:u w:val="single"/>
        </w:rPr>
        <w:t xml:space="preserve"> red</w:t>
      </w:r>
      <w:r w:rsidR="00831DBF" w:rsidRPr="00B31FB4">
        <w:rPr>
          <w:rFonts w:asciiTheme="majorHAnsi" w:hAnsiTheme="majorHAnsi" w:cstheme="majorHAnsi"/>
          <w:b/>
          <w:bCs/>
          <w:i/>
          <w:color w:val="C00000"/>
          <w:sz w:val="22"/>
          <w:szCs w:val="22"/>
        </w:rPr>
        <w:t xml:space="preserve"> </w:t>
      </w:r>
      <w:r w:rsidR="002F66CA" w:rsidRPr="00B31FB4">
        <w:rPr>
          <w:rFonts w:asciiTheme="majorHAnsi" w:hAnsiTheme="majorHAnsi" w:cstheme="majorHAnsi"/>
          <w:b/>
          <w:bCs/>
          <w:sz w:val="22"/>
          <w:szCs w:val="22"/>
        </w:rPr>
        <w:t>once complete.</w:t>
      </w:r>
    </w:p>
    <w:p w14:paraId="0AF7F242" w14:textId="77777777" w:rsidR="00AB09FD" w:rsidRPr="00B31FB4" w:rsidRDefault="00AB09FD" w:rsidP="00AB09FD">
      <w:pPr>
        <w:pStyle w:val="Heading2"/>
        <w:rPr>
          <w:rFonts w:ascii="Panton" w:hAnsi="Panton" w:cstheme="majorHAnsi"/>
          <w:color w:val="9F218C"/>
        </w:rPr>
      </w:pPr>
      <w:bookmarkStart w:id="4" w:name="_Toc416172506"/>
      <w:bookmarkStart w:id="5" w:name="_Toc431306611"/>
      <w:r w:rsidRPr="00B31FB4">
        <w:rPr>
          <w:rFonts w:ascii="Panton" w:hAnsi="Panton" w:cstheme="majorHAnsi"/>
          <w:color w:val="9F218C"/>
        </w:rPr>
        <w:t>Background</w:t>
      </w:r>
      <w:bookmarkEnd w:id="4"/>
      <w:bookmarkEnd w:id="5"/>
    </w:p>
    <w:p w14:paraId="65157490" w14:textId="13279F98" w:rsidR="00AB09FD" w:rsidRPr="00B31FB4" w:rsidRDefault="00831DBF" w:rsidP="00AB09FD">
      <w:pPr>
        <w:rPr>
          <w:rFonts w:asciiTheme="majorHAnsi" w:hAnsiTheme="majorHAnsi" w:cstheme="majorHAnsi"/>
          <w:iCs/>
          <w:color w:val="C00000"/>
          <w:sz w:val="22"/>
          <w:szCs w:val="22"/>
        </w:rPr>
      </w:pP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Give a</w:t>
      </w:r>
      <w:r w:rsidR="00AB09FD"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 xml:space="preserve"> quick summary to provide background and context of where and how this exercise has come about</w:t>
      </w: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.</w:t>
      </w:r>
    </w:p>
    <w:p w14:paraId="0325A710" w14:textId="77777777" w:rsidR="00AB09FD" w:rsidRPr="00B31FB4" w:rsidRDefault="00AB09FD" w:rsidP="00AB09FD">
      <w:pPr>
        <w:pStyle w:val="Heading2"/>
        <w:rPr>
          <w:rFonts w:ascii="Panton" w:hAnsi="Panton" w:cstheme="majorHAnsi"/>
          <w:color w:val="9F218C"/>
        </w:rPr>
      </w:pPr>
      <w:bookmarkStart w:id="6" w:name="_Toc416172507"/>
      <w:bookmarkStart w:id="7" w:name="_Toc431306612"/>
      <w:r w:rsidRPr="00B31FB4">
        <w:rPr>
          <w:rFonts w:ascii="Panton" w:hAnsi="Panton" w:cstheme="majorHAnsi"/>
          <w:color w:val="9F218C"/>
        </w:rPr>
        <w:t>Need</w:t>
      </w:r>
      <w:bookmarkEnd w:id="6"/>
      <w:bookmarkEnd w:id="7"/>
    </w:p>
    <w:p w14:paraId="5686AFC2" w14:textId="77777777" w:rsidR="00AB09FD" w:rsidRPr="00B31FB4" w:rsidRDefault="00AB09FD" w:rsidP="00AB09FD">
      <w:pPr>
        <w:rPr>
          <w:rFonts w:asciiTheme="majorHAnsi" w:hAnsiTheme="majorHAnsi" w:cstheme="majorHAnsi"/>
          <w:iCs/>
          <w:color w:val="C00000"/>
          <w:sz w:val="22"/>
          <w:szCs w:val="22"/>
        </w:rPr>
      </w:pP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Provide an answer to the question ‘Why conduct an exercise?’</w:t>
      </w:r>
    </w:p>
    <w:p w14:paraId="08117FFF" w14:textId="77777777" w:rsidR="002F66CA" w:rsidRPr="00B31FB4" w:rsidRDefault="002F66CA" w:rsidP="002F66CA">
      <w:pPr>
        <w:rPr>
          <w:rFonts w:asciiTheme="majorHAnsi" w:hAnsiTheme="majorHAnsi" w:cstheme="majorHAnsi"/>
          <w:iCs/>
          <w:color w:val="C00000"/>
          <w:sz w:val="22"/>
          <w:szCs w:val="22"/>
        </w:rPr>
      </w:pP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This need may be influenced by:</w:t>
      </w:r>
    </w:p>
    <w:p w14:paraId="22680DF0" w14:textId="77777777" w:rsidR="002F66CA" w:rsidRPr="00B31FB4" w:rsidRDefault="002F66CA" w:rsidP="001F3524">
      <w:pPr>
        <w:pStyle w:val="Bulletlist-level1"/>
        <w:numPr>
          <w:ilvl w:val="0"/>
          <w:numId w:val="26"/>
        </w:numPr>
        <w:rPr>
          <w:rFonts w:asciiTheme="majorHAnsi" w:hAnsiTheme="majorHAnsi" w:cstheme="majorHAnsi"/>
          <w:iCs/>
          <w:color w:val="C00000"/>
          <w:sz w:val="22"/>
          <w:szCs w:val="22"/>
        </w:rPr>
      </w:pP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past exercise evaluation outcomes</w:t>
      </w:r>
    </w:p>
    <w:p w14:paraId="0CEB81CA" w14:textId="77777777" w:rsidR="002F66CA" w:rsidRPr="00B31FB4" w:rsidRDefault="002F66CA" w:rsidP="001F3524">
      <w:pPr>
        <w:pStyle w:val="Bulletlist-level1"/>
        <w:numPr>
          <w:ilvl w:val="0"/>
          <w:numId w:val="26"/>
        </w:numPr>
        <w:rPr>
          <w:rFonts w:asciiTheme="majorHAnsi" w:hAnsiTheme="majorHAnsi" w:cstheme="majorHAnsi"/>
          <w:iCs/>
          <w:color w:val="C00000"/>
          <w:sz w:val="22"/>
          <w:szCs w:val="22"/>
        </w:rPr>
      </w:pP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operational observations and/or lessons</w:t>
      </w:r>
    </w:p>
    <w:p w14:paraId="41DECE71" w14:textId="77777777" w:rsidR="002F66CA" w:rsidRPr="00B31FB4" w:rsidRDefault="002F66CA" w:rsidP="001F3524">
      <w:pPr>
        <w:pStyle w:val="Bulletlist-level1"/>
        <w:numPr>
          <w:ilvl w:val="0"/>
          <w:numId w:val="26"/>
        </w:numPr>
        <w:rPr>
          <w:rFonts w:asciiTheme="majorHAnsi" w:hAnsiTheme="majorHAnsi" w:cstheme="majorHAnsi"/>
          <w:iCs/>
          <w:color w:val="C00000"/>
          <w:sz w:val="22"/>
          <w:szCs w:val="22"/>
        </w:rPr>
      </w:pP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 xml:space="preserve">review or change of arrangements, policy and/or </w:t>
      </w:r>
      <w:proofErr w:type="gramStart"/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plans</w:t>
      </w:r>
      <w:proofErr w:type="gramEnd"/>
    </w:p>
    <w:p w14:paraId="1BA29766" w14:textId="77777777" w:rsidR="002F66CA" w:rsidRPr="00B31FB4" w:rsidRDefault="002F66CA" w:rsidP="001F3524">
      <w:pPr>
        <w:pStyle w:val="Bulletlist-level1"/>
        <w:numPr>
          <w:ilvl w:val="0"/>
          <w:numId w:val="26"/>
        </w:numPr>
        <w:rPr>
          <w:rFonts w:asciiTheme="majorHAnsi" w:hAnsiTheme="majorHAnsi" w:cstheme="majorHAnsi"/>
          <w:iCs/>
          <w:color w:val="C00000"/>
          <w:sz w:val="22"/>
          <w:szCs w:val="22"/>
        </w:rPr>
      </w:pP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 xml:space="preserve">new equipment, </w:t>
      </w:r>
      <w:proofErr w:type="gramStart"/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procedures</w:t>
      </w:r>
      <w:proofErr w:type="gramEnd"/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 xml:space="preserve"> or practices</w:t>
      </w:r>
    </w:p>
    <w:p w14:paraId="4796EF6F" w14:textId="77777777" w:rsidR="002F66CA" w:rsidRPr="00B31FB4" w:rsidRDefault="002F66CA" w:rsidP="001F3524">
      <w:pPr>
        <w:pStyle w:val="Bulletlist-level1"/>
        <w:numPr>
          <w:ilvl w:val="0"/>
          <w:numId w:val="26"/>
        </w:numPr>
        <w:rPr>
          <w:rFonts w:asciiTheme="majorHAnsi" w:hAnsiTheme="majorHAnsi" w:cstheme="majorHAnsi"/>
          <w:iCs/>
          <w:color w:val="C00000"/>
          <w:sz w:val="22"/>
          <w:szCs w:val="22"/>
        </w:rPr>
      </w:pP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personnel requirements (</w:t>
      </w:r>
      <w:proofErr w:type="gramStart"/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i.e.</w:t>
      </w:r>
      <w:proofErr w:type="gramEnd"/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 xml:space="preserve"> training, practise and/or assessment)</w:t>
      </w:r>
    </w:p>
    <w:p w14:paraId="046C44D4" w14:textId="77777777" w:rsidR="002F66CA" w:rsidRPr="00B31FB4" w:rsidRDefault="002F66CA" w:rsidP="001F3524">
      <w:pPr>
        <w:pStyle w:val="Bullet-level1"/>
        <w:numPr>
          <w:ilvl w:val="0"/>
          <w:numId w:val="26"/>
        </w:numPr>
        <w:rPr>
          <w:rFonts w:asciiTheme="majorHAnsi" w:hAnsiTheme="majorHAnsi" w:cstheme="majorHAnsi"/>
          <w:iCs/>
          <w:color w:val="C00000"/>
          <w:sz w:val="22"/>
          <w:szCs w:val="22"/>
        </w:rPr>
      </w:pP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legislative or regulatory requirements.</w:t>
      </w:r>
    </w:p>
    <w:p w14:paraId="489921C7" w14:textId="77777777" w:rsidR="002F66CA" w:rsidRPr="00B31FB4" w:rsidRDefault="002F66CA" w:rsidP="00837C18">
      <w:pPr>
        <w:pStyle w:val="Bulletlist-level1"/>
        <w:numPr>
          <w:ilvl w:val="0"/>
          <w:numId w:val="0"/>
        </w:numPr>
        <w:ind w:right="28"/>
        <w:rPr>
          <w:rFonts w:asciiTheme="majorHAnsi" w:hAnsiTheme="majorHAnsi" w:cstheme="majorHAnsi"/>
        </w:rPr>
      </w:pPr>
    </w:p>
    <w:p w14:paraId="35B1A1F1" w14:textId="1419CFB3" w:rsidR="00837C18" w:rsidRPr="00B31FB4" w:rsidRDefault="00837C18" w:rsidP="00837C18">
      <w:pPr>
        <w:pStyle w:val="Bulletlist-level1"/>
        <w:numPr>
          <w:ilvl w:val="0"/>
          <w:numId w:val="0"/>
        </w:numPr>
        <w:ind w:right="28"/>
        <w:rPr>
          <w:rFonts w:asciiTheme="majorHAnsi" w:hAnsiTheme="majorHAnsi" w:cstheme="majorHAnsi"/>
          <w:sz w:val="22"/>
          <w:szCs w:val="22"/>
        </w:rPr>
      </w:pPr>
      <w:r w:rsidRPr="00B31FB4">
        <w:rPr>
          <w:rFonts w:asciiTheme="majorHAnsi" w:hAnsiTheme="majorHAnsi" w:cstheme="majorHAnsi"/>
          <w:sz w:val="22"/>
          <w:szCs w:val="22"/>
        </w:rPr>
        <w:t xml:space="preserve">Recovery from a disaster event is a complex and </w:t>
      </w:r>
      <w:r w:rsidR="00AF3F35" w:rsidRPr="00B31FB4">
        <w:rPr>
          <w:rFonts w:asciiTheme="majorHAnsi" w:hAnsiTheme="majorHAnsi" w:cstheme="majorHAnsi"/>
          <w:sz w:val="22"/>
          <w:szCs w:val="22"/>
        </w:rPr>
        <w:t>long-term</w:t>
      </w:r>
      <w:r w:rsidRPr="00B31FB4">
        <w:rPr>
          <w:rFonts w:asciiTheme="majorHAnsi" w:hAnsiTheme="majorHAnsi" w:cstheme="majorHAnsi"/>
          <w:sz w:val="22"/>
          <w:szCs w:val="22"/>
        </w:rPr>
        <w:t xml:space="preserve"> process that requires a multi-agency approach and involves a broad range of stakeholders.</w:t>
      </w:r>
    </w:p>
    <w:p w14:paraId="2AEBD644" w14:textId="77777777" w:rsidR="00AF3F35" w:rsidRPr="00B31FB4" w:rsidRDefault="00AF3F35" w:rsidP="00837C18">
      <w:pPr>
        <w:pStyle w:val="Bulletlist-level1"/>
        <w:numPr>
          <w:ilvl w:val="0"/>
          <w:numId w:val="0"/>
        </w:numPr>
        <w:ind w:right="28"/>
        <w:rPr>
          <w:rFonts w:asciiTheme="majorHAnsi" w:hAnsiTheme="majorHAnsi" w:cstheme="majorHAnsi"/>
          <w:sz w:val="22"/>
          <w:szCs w:val="22"/>
        </w:rPr>
      </w:pPr>
    </w:p>
    <w:p w14:paraId="7A9E5B6F" w14:textId="34147085" w:rsidR="00837C18" w:rsidRPr="00B31FB4" w:rsidRDefault="00837C18" w:rsidP="00837C18">
      <w:pPr>
        <w:pStyle w:val="Bulletlist-level1"/>
        <w:numPr>
          <w:ilvl w:val="0"/>
          <w:numId w:val="0"/>
        </w:numPr>
        <w:ind w:right="28"/>
        <w:rPr>
          <w:rFonts w:asciiTheme="majorHAnsi" w:hAnsiTheme="majorHAnsi" w:cstheme="majorHAnsi"/>
          <w:sz w:val="22"/>
          <w:szCs w:val="22"/>
        </w:rPr>
      </w:pPr>
      <w:r w:rsidRPr="00B31FB4">
        <w:rPr>
          <w:rFonts w:asciiTheme="majorHAnsi" w:hAnsiTheme="majorHAnsi" w:cstheme="majorHAnsi"/>
          <w:sz w:val="22"/>
          <w:szCs w:val="22"/>
        </w:rPr>
        <w:t xml:space="preserve">This </w:t>
      </w:r>
      <w:r w:rsidR="00831DBF" w:rsidRPr="00B31FB4">
        <w:rPr>
          <w:rFonts w:asciiTheme="majorHAnsi" w:hAnsiTheme="majorHAnsi" w:cstheme="majorHAnsi"/>
          <w:sz w:val="22"/>
          <w:szCs w:val="22"/>
        </w:rPr>
        <w:t>r</w:t>
      </w:r>
      <w:r w:rsidRPr="00B31FB4">
        <w:rPr>
          <w:rFonts w:asciiTheme="majorHAnsi" w:hAnsiTheme="majorHAnsi" w:cstheme="majorHAnsi"/>
          <w:sz w:val="22"/>
          <w:szCs w:val="22"/>
        </w:rPr>
        <w:t xml:space="preserve">ecovery </w:t>
      </w:r>
      <w:r w:rsidR="007F2B1C" w:rsidRPr="00B31FB4">
        <w:rPr>
          <w:rFonts w:asciiTheme="majorHAnsi" w:hAnsiTheme="majorHAnsi" w:cstheme="majorHAnsi"/>
          <w:sz w:val="22"/>
          <w:szCs w:val="22"/>
        </w:rPr>
        <w:t>DISCEX</w:t>
      </w:r>
      <w:r w:rsidRPr="00B31FB4">
        <w:rPr>
          <w:rFonts w:asciiTheme="majorHAnsi" w:hAnsiTheme="majorHAnsi" w:cstheme="majorHAnsi"/>
          <w:sz w:val="22"/>
          <w:szCs w:val="22"/>
        </w:rPr>
        <w:t xml:space="preserve"> is being conducted to undertake an </w:t>
      </w:r>
      <w:r w:rsidR="00AF3F35" w:rsidRPr="00B31FB4">
        <w:rPr>
          <w:rFonts w:asciiTheme="majorHAnsi" w:hAnsiTheme="majorHAnsi" w:cstheme="majorHAnsi"/>
          <w:sz w:val="22"/>
          <w:szCs w:val="22"/>
        </w:rPr>
        <w:t>in-depth</w:t>
      </w:r>
      <w:r w:rsidRPr="00B31FB4">
        <w:rPr>
          <w:rFonts w:asciiTheme="majorHAnsi" w:hAnsiTheme="majorHAnsi" w:cstheme="majorHAnsi"/>
          <w:sz w:val="22"/>
          <w:szCs w:val="22"/>
        </w:rPr>
        <w:t xml:space="preserve"> exploration of recovery issues over time. Specific areas of focus include: </w:t>
      </w:r>
    </w:p>
    <w:p w14:paraId="2826BD11" w14:textId="5DAC909C" w:rsidR="00837C18" w:rsidRPr="00B31FB4" w:rsidRDefault="00837C18" w:rsidP="00837C18">
      <w:pPr>
        <w:pStyle w:val="Bulletlist-level1"/>
        <w:numPr>
          <w:ilvl w:val="0"/>
          <w:numId w:val="20"/>
        </w:numPr>
        <w:ind w:right="28"/>
        <w:rPr>
          <w:rFonts w:asciiTheme="majorHAnsi" w:hAnsiTheme="majorHAnsi" w:cstheme="majorHAnsi"/>
          <w:sz w:val="22"/>
          <w:szCs w:val="22"/>
        </w:rPr>
      </w:pPr>
      <w:r w:rsidRPr="00B31FB4">
        <w:rPr>
          <w:rFonts w:asciiTheme="majorHAnsi" w:hAnsiTheme="majorHAnsi" w:cstheme="majorHAnsi"/>
          <w:sz w:val="22"/>
          <w:szCs w:val="22"/>
        </w:rPr>
        <w:t xml:space="preserve">Recovery considerations over time </w:t>
      </w:r>
      <w:r w:rsidR="00831DBF" w:rsidRPr="00B31FB4">
        <w:rPr>
          <w:rFonts w:asciiTheme="majorHAnsi" w:hAnsiTheme="majorHAnsi" w:cstheme="majorHAnsi"/>
          <w:sz w:val="22"/>
          <w:szCs w:val="22"/>
        </w:rPr>
        <w:t>(</w:t>
      </w:r>
      <w:proofErr w:type="gramStart"/>
      <w:r w:rsidR="00831DBF" w:rsidRPr="00B31FB4">
        <w:rPr>
          <w:rFonts w:asciiTheme="majorHAnsi" w:hAnsiTheme="majorHAnsi" w:cstheme="majorHAnsi"/>
          <w:sz w:val="22"/>
          <w:szCs w:val="22"/>
        </w:rPr>
        <w:t>short, medium and longer</w:t>
      </w:r>
      <w:r w:rsidR="00AD72BE" w:rsidRPr="00B31FB4">
        <w:rPr>
          <w:rFonts w:asciiTheme="majorHAnsi" w:hAnsiTheme="majorHAnsi" w:cstheme="majorHAnsi"/>
          <w:sz w:val="22"/>
          <w:szCs w:val="22"/>
        </w:rPr>
        <w:t xml:space="preserve"> </w:t>
      </w:r>
      <w:r w:rsidR="00831DBF" w:rsidRPr="00B31FB4">
        <w:rPr>
          <w:rFonts w:asciiTheme="majorHAnsi" w:hAnsiTheme="majorHAnsi" w:cstheme="majorHAnsi"/>
          <w:sz w:val="22"/>
          <w:szCs w:val="22"/>
        </w:rPr>
        <w:t>term</w:t>
      </w:r>
      <w:proofErr w:type="gramEnd"/>
      <w:r w:rsidRPr="00B31FB4">
        <w:rPr>
          <w:rFonts w:asciiTheme="majorHAnsi" w:hAnsiTheme="majorHAnsi" w:cstheme="majorHAnsi"/>
          <w:sz w:val="22"/>
          <w:szCs w:val="22"/>
        </w:rPr>
        <w:t xml:space="preserve"> recovery</w:t>
      </w:r>
      <w:r w:rsidR="00831DBF" w:rsidRPr="00B31FB4">
        <w:rPr>
          <w:rFonts w:asciiTheme="majorHAnsi" w:hAnsiTheme="majorHAnsi" w:cstheme="majorHAnsi"/>
          <w:sz w:val="22"/>
          <w:szCs w:val="22"/>
        </w:rPr>
        <w:t>)</w:t>
      </w:r>
    </w:p>
    <w:p w14:paraId="713005DF" w14:textId="70943F4F" w:rsidR="00837C18" w:rsidRPr="00B31FB4" w:rsidRDefault="00837C18" w:rsidP="00837C18">
      <w:pPr>
        <w:pStyle w:val="Bulletlist-level1"/>
        <w:numPr>
          <w:ilvl w:val="0"/>
          <w:numId w:val="20"/>
        </w:numPr>
        <w:ind w:right="28"/>
        <w:rPr>
          <w:rFonts w:asciiTheme="majorHAnsi" w:hAnsiTheme="majorHAnsi" w:cstheme="majorHAnsi"/>
          <w:sz w:val="22"/>
          <w:szCs w:val="22"/>
        </w:rPr>
      </w:pPr>
      <w:r w:rsidRPr="00B31FB4">
        <w:rPr>
          <w:rFonts w:asciiTheme="majorHAnsi" w:hAnsiTheme="majorHAnsi" w:cstheme="majorHAnsi"/>
          <w:sz w:val="22"/>
          <w:szCs w:val="22"/>
        </w:rPr>
        <w:t xml:space="preserve">Community recovery, </w:t>
      </w:r>
      <w:proofErr w:type="gramStart"/>
      <w:r w:rsidRPr="00B31FB4">
        <w:rPr>
          <w:rFonts w:asciiTheme="majorHAnsi" w:hAnsiTheme="majorHAnsi" w:cstheme="majorHAnsi"/>
          <w:sz w:val="22"/>
          <w:szCs w:val="22"/>
        </w:rPr>
        <w:t>principles</w:t>
      </w:r>
      <w:proofErr w:type="gramEnd"/>
      <w:r w:rsidRPr="00B31FB4">
        <w:rPr>
          <w:rFonts w:asciiTheme="majorHAnsi" w:hAnsiTheme="majorHAnsi" w:cstheme="majorHAnsi"/>
          <w:sz w:val="22"/>
          <w:szCs w:val="22"/>
        </w:rPr>
        <w:t xml:space="preserve"> and approaches </w:t>
      </w:r>
    </w:p>
    <w:p w14:paraId="5A5E2DE7" w14:textId="3A877734" w:rsidR="00837C18" w:rsidRPr="00B31FB4" w:rsidRDefault="00831DBF" w:rsidP="00837C18">
      <w:pPr>
        <w:pStyle w:val="Bulletlist-level1"/>
        <w:numPr>
          <w:ilvl w:val="0"/>
          <w:numId w:val="20"/>
        </w:numPr>
        <w:ind w:right="28"/>
        <w:rPr>
          <w:rFonts w:asciiTheme="majorHAnsi" w:hAnsiTheme="majorHAnsi" w:cstheme="majorHAnsi"/>
          <w:color w:val="FF0000"/>
          <w:sz w:val="22"/>
          <w:szCs w:val="22"/>
        </w:rPr>
      </w:pPr>
      <w:r w:rsidRPr="00B31FB4">
        <w:rPr>
          <w:rFonts w:asciiTheme="majorHAnsi" w:hAnsiTheme="majorHAnsi" w:cstheme="majorHAnsi"/>
          <w:color w:val="C00000"/>
          <w:sz w:val="22"/>
          <w:szCs w:val="22"/>
        </w:rPr>
        <w:t xml:space="preserve">[INSERT YOUR ELECTED MODULE] </w:t>
      </w:r>
    </w:p>
    <w:p w14:paraId="6A13D45A" w14:textId="77777777" w:rsidR="00837C18" w:rsidRPr="00B31FB4" w:rsidRDefault="00837C18" w:rsidP="00AB09FD">
      <w:pPr>
        <w:rPr>
          <w:rFonts w:asciiTheme="majorHAnsi" w:hAnsiTheme="majorHAnsi" w:cstheme="majorHAnsi"/>
        </w:rPr>
      </w:pPr>
    </w:p>
    <w:p w14:paraId="15C66DF2" w14:textId="77777777" w:rsidR="00AB09FD" w:rsidRPr="00B31FB4" w:rsidRDefault="00AB09FD" w:rsidP="00AB09FD">
      <w:pPr>
        <w:pStyle w:val="Heading2"/>
        <w:rPr>
          <w:rFonts w:ascii="Panton" w:hAnsi="Panton"/>
          <w:color w:val="9F218C"/>
        </w:rPr>
      </w:pPr>
      <w:bookmarkStart w:id="8" w:name="_Toc416172508"/>
      <w:bookmarkStart w:id="9" w:name="_Toc431306613"/>
      <w:r w:rsidRPr="00B31FB4">
        <w:rPr>
          <w:rFonts w:ascii="Panton" w:hAnsi="Panton"/>
          <w:color w:val="9F218C"/>
        </w:rPr>
        <w:t>Overview</w:t>
      </w:r>
      <w:bookmarkEnd w:id="8"/>
      <w:bookmarkEnd w:id="9"/>
      <w:r w:rsidRPr="00B31FB4">
        <w:rPr>
          <w:rFonts w:ascii="Panton" w:hAnsi="Panton"/>
          <w:color w:val="9F218C"/>
        </w:rPr>
        <w:t xml:space="preserve"> </w:t>
      </w:r>
    </w:p>
    <w:p w14:paraId="787489F1" w14:textId="41AEC936" w:rsidR="00AB09FD" w:rsidRPr="00B31FB4" w:rsidRDefault="00831DBF" w:rsidP="00AB09FD">
      <w:pPr>
        <w:rPr>
          <w:iCs/>
          <w:color w:val="C00000"/>
          <w:sz w:val="22"/>
          <w:szCs w:val="22"/>
        </w:rPr>
      </w:pPr>
      <w:r w:rsidRPr="00B31FB4">
        <w:rPr>
          <w:iCs/>
          <w:color w:val="C00000"/>
          <w:sz w:val="22"/>
          <w:szCs w:val="22"/>
        </w:rPr>
        <w:t>Include a s</w:t>
      </w:r>
      <w:r w:rsidR="00AB09FD" w:rsidRPr="00B31FB4">
        <w:rPr>
          <w:iCs/>
          <w:color w:val="C00000"/>
          <w:sz w:val="22"/>
          <w:szCs w:val="22"/>
        </w:rPr>
        <w:t>hort paragraph</w:t>
      </w:r>
      <w:r w:rsidR="007830A0" w:rsidRPr="00B31FB4">
        <w:rPr>
          <w:iCs/>
          <w:color w:val="C00000"/>
          <w:sz w:val="22"/>
          <w:szCs w:val="22"/>
        </w:rPr>
        <w:t xml:space="preserve"> about</w:t>
      </w:r>
      <w:r w:rsidR="00AB09FD" w:rsidRPr="00B31FB4">
        <w:rPr>
          <w:iCs/>
          <w:color w:val="C00000"/>
          <w:sz w:val="22"/>
          <w:szCs w:val="22"/>
        </w:rPr>
        <w:t xml:space="preserve"> what this exercise is to achieve.</w:t>
      </w:r>
    </w:p>
    <w:p w14:paraId="29DCE920" w14:textId="696A066A" w:rsidR="002F66CA" w:rsidRPr="00B31FB4" w:rsidRDefault="002F66CA" w:rsidP="002F66CA">
      <w:pPr>
        <w:rPr>
          <w:rFonts w:cs="Arial"/>
          <w:sz w:val="22"/>
          <w:szCs w:val="22"/>
        </w:rPr>
      </w:pPr>
      <w:r w:rsidRPr="00B31FB4">
        <w:rPr>
          <w:rFonts w:cs="Arial"/>
          <w:sz w:val="22"/>
          <w:szCs w:val="22"/>
        </w:rPr>
        <w:t xml:space="preserve">This exercise will provide insights into the complexities of recovery following a </w:t>
      </w:r>
      <w:r w:rsidR="007F2B1C" w:rsidRPr="00B31FB4">
        <w:rPr>
          <w:rFonts w:cs="Arial"/>
          <w:sz w:val="22"/>
          <w:szCs w:val="22"/>
        </w:rPr>
        <w:t xml:space="preserve">disaster event </w:t>
      </w:r>
      <w:r w:rsidR="00831DBF" w:rsidRPr="00B31FB4">
        <w:rPr>
          <w:rFonts w:cs="Arial"/>
          <w:color w:val="C00000"/>
          <w:sz w:val="22"/>
          <w:szCs w:val="22"/>
        </w:rPr>
        <w:t>[INSERT YOUR DISASTER SCENARIO]</w:t>
      </w:r>
      <w:r w:rsidRPr="00B31FB4">
        <w:rPr>
          <w:rFonts w:cs="Arial"/>
          <w:sz w:val="22"/>
          <w:szCs w:val="22"/>
        </w:rPr>
        <w:t xml:space="preserve">. It will assist in identifying issues that would benefit from further development to support ongoing recovery planning and improve recovery capability. </w:t>
      </w:r>
    </w:p>
    <w:p w14:paraId="1AE82CCC" w14:textId="3FDC8A73" w:rsidR="00AB09FD" w:rsidRPr="00B31FB4" w:rsidRDefault="00831DBF" w:rsidP="00AB09FD">
      <w:pPr>
        <w:rPr>
          <w:sz w:val="22"/>
          <w:szCs w:val="22"/>
        </w:rPr>
      </w:pPr>
      <w:r w:rsidRPr="00B31FB4">
        <w:rPr>
          <w:iCs/>
          <w:color w:val="C00000"/>
          <w:sz w:val="22"/>
          <w:szCs w:val="22"/>
        </w:rPr>
        <w:t>Identify</w:t>
      </w:r>
      <w:r w:rsidR="00AB09FD" w:rsidRPr="00B31FB4">
        <w:rPr>
          <w:iCs/>
          <w:color w:val="C00000"/>
          <w:sz w:val="22"/>
          <w:szCs w:val="22"/>
        </w:rPr>
        <w:t xml:space="preserve"> the target audience</w:t>
      </w:r>
      <w:r w:rsidRPr="00B31FB4">
        <w:rPr>
          <w:iCs/>
          <w:color w:val="C00000"/>
          <w:sz w:val="22"/>
          <w:szCs w:val="22"/>
        </w:rPr>
        <w:t>.</w:t>
      </w:r>
    </w:p>
    <w:p w14:paraId="580B3C1D" w14:textId="77777777" w:rsidR="002F66CA" w:rsidRPr="00B31FB4" w:rsidRDefault="002F66CA" w:rsidP="00AB09FD">
      <w:pPr>
        <w:rPr>
          <w:sz w:val="22"/>
          <w:szCs w:val="22"/>
        </w:rPr>
      </w:pPr>
      <w:r w:rsidRPr="00B31FB4">
        <w:rPr>
          <w:sz w:val="22"/>
          <w:szCs w:val="22"/>
        </w:rPr>
        <w:t>The target audience is government and non-government agencies that would normally be part of a recovery committee.</w:t>
      </w:r>
    </w:p>
    <w:p w14:paraId="29EC8E8C" w14:textId="0AB82F14" w:rsidR="00002523" w:rsidRDefault="00002523" w:rsidP="00AB09FD"/>
    <w:p w14:paraId="30EC97A1" w14:textId="77777777" w:rsidR="00AB09FD" w:rsidRPr="00B31FB4" w:rsidRDefault="00AB09FD" w:rsidP="00AB09FD">
      <w:pPr>
        <w:pStyle w:val="Heading2"/>
        <w:rPr>
          <w:rFonts w:ascii="Panton" w:hAnsi="Panton"/>
          <w:color w:val="9F218C"/>
        </w:rPr>
      </w:pPr>
      <w:bookmarkStart w:id="10" w:name="_Toc416172509"/>
      <w:bookmarkStart w:id="11" w:name="_Toc431306614"/>
      <w:r w:rsidRPr="00B31FB4">
        <w:rPr>
          <w:rFonts w:ascii="Panton" w:hAnsi="Panton"/>
          <w:color w:val="9F218C"/>
        </w:rPr>
        <w:lastRenderedPageBreak/>
        <w:t>Aim</w:t>
      </w:r>
      <w:bookmarkEnd w:id="10"/>
      <w:bookmarkEnd w:id="11"/>
    </w:p>
    <w:p w14:paraId="7F81D4B9" w14:textId="77777777" w:rsidR="00AB09FD" w:rsidRPr="00B31FB4" w:rsidRDefault="00AB09FD" w:rsidP="00AB09FD">
      <w:pPr>
        <w:rPr>
          <w:iCs/>
          <w:color w:val="C00000"/>
          <w:sz w:val="22"/>
          <w:szCs w:val="22"/>
        </w:rPr>
      </w:pPr>
      <w:r w:rsidRPr="00B31FB4">
        <w:rPr>
          <w:iCs/>
          <w:color w:val="C00000"/>
          <w:sz w:val="22"/>
          <w:szCs w:val="22"/>
        </w:rPr>
        <w:t>The exercise aim needs:</w:t>
      </w:r>
    </w:p>
    <w:p w14:paraId="32CACA39" w14:textId="77777777" w:rsidR="00AB09FD" w:rsidRPr="00B31FB4" w:rsidRDefault="00AB09FD" w:rsidP="001F3524">
      <w:pPr>
        <w:pStyle w:val="Bulletlist-level1"/>
        <w:numPr>
          <w:ilvl w:val="0"/>
          <w:numId w:val="27"/>
        </w:numPr>
        <w:rPr>
          <w:iCs/>
          <w:color w:val="C00000"/>
          <w:sz w:val="22"/>
          <w:szCs w:val="22"/>
        </w:rPr>
      </w:pPr>
      <w:r w:rsidRPr="00B31FB4">
        <w:rPr>
          <w:iCs/>
          <w:color w:val="C00000"/>
          <w:sz w:val="22"/>
          <w:szCs w:val="22"/>
        </w:rPr>
        <w:t>a purpose – to test/validate/practice /etc the concept/procedure/etc …</w:t>
      </w:r>
    </w:p>
    <w:p w14:paraId="28BCC0DA" w14:textId="77777777" w:rsidR="00AB09FD" w:rsidRPr="00B31FB4" w:rsidRDefault="00AB09FD" w:rsidP="001F3524">
      <w:pPr>
        <w:pStyle w:val="Bulletlist-level1"/>
        <w:numPr>
          <w:ilvl w:val="0"/>
          <w:numId w:val="27"/>
        </w:numPr>
        <w:rPr>
          <w:iCs/>
          <w:color w:val="C00000"/>
          <w:sz w:val="22"/>
          <w:szCs w:val="22"/>
        </w:rPr>
      </w:pPr>
      <w:r w:rsidRPr="00B31FB4">
        <w:rPr>
          <w:iCs/>
          <w:color w:val="C00000"/>
          <w:sz w:val="22"/>
          <w:szCs w:val="22"/>
        </w:rPr>
        <w:t>an outcome – …</w:t>
      </w:r>
      <w:proofErr w:type="gramStart"/>
      <w:r w:rsidRPr="00B31FB4">
        <w:rPr>
          <w:iCs/>
          <w:color w:val="C00000"/>
          <w:sz w:val="22"/>
          <w:szCs w:val="22"/>
        </w:rPr>
        <w:t>in order to</w:t>
      </w:r>
      <w:proofErr w:type="gramEnd"/>
      <w:r w:rsidRPr="00B31FB4">
        <w:rPr>
          <w:iCs/>
          <w:color w:val="C00000"/>
          <w:sz w:val="22"/>
          <w:szCs w:val="22"/>
        </w:rPr>
        <w:t xml:space="preserve">… </w:t>
      </w:r>
    </w:p>
    <w:p w14:paraId="6C3F445C" w14:textId="77777777" w:rsidR="00AB09FD" w:rsidRPr="00B31FB4" w:rsidRDefault="00AB09FD" w:rsidP="001F3524">
      <w:pPr>
        <w:pStyle w:val="Bulletlist-level1"/>
        <w:numPr>
          <w:ilvl w:val="0"/>
          <w:numId w:val="27"/>
        </w:numPr>
        <w:rPr>
          <w:iCs/>
          <w:color w:val="C00000"/>
          <w:sz w:val="22"/>
          <w:szCs w:val="22"/>
        </w:rPr>
      </w:pPr>
      <w:r w:rsidRPr="00B31FB4">
        <w:rPr>
          <w:iCs/>
          <w:color w:val="C00000"/>
          <w:sz w:val="22"/>
          <w:szCs w:val="22"/>
        </w:rPr>
        <w:t>a context – when or in what situation/s.</w:t>
      </w:r>
    </w:p>
    <w:p w14:paraId="522E5D1B" w14:textId="77777777" w:rsidR="002F66CA" w:rsidRPr="00B31FB4" w:rsidRDefault="002F66CA" w:rsidP="00AB09FD">
      <w:pPr>
        <w:rPr>
          <w:i/>
          <w:sz w:val="22"/>
          <w:szCs w:val="22"/>
        </w:rPr>
      </w:pPr>
    </w:p>
    <w:p w14:paraId="1617AAD3" w14:textId="4D5F3860" w:rsidR="002F66CA" w:rsidRPr="00B31FB4" w:rsidRDefault="002F66CA" w:rsidP="00AB09FD">
      <w:pPr>
        <w:rPr>
          <w:color w:val="00B050"/>
          <w:sz w:val="22"/>
          <w:szCs w:val="22"/>
        </w:rPr>
      </w:pPr>
      <w:r w:rsidRPr="00B31FB4">
        <w:rPr>
          <w:sz w:val="22"/>
          <w:szCs w:val="22"/>
        </w:rPr>
        <w:t xml:space="preserve">To explore a range of </w:t>
      </w:r>
      <w:proofErr w:type="gramStart"/>
      <w:r w:rsidR="00201EF5" w:rsidRPr="00B31FB4">
        <w:rPr>
          <w:sz w:val="22"/>
          <w:szCs w:val="22"/>
        </w:rPr>
        <w:t>short, medium and longer term</w:t>
      </w:r>
      <w:proofErr w:type="gramEnd"/>
      <w:r w:rsidR="00201EF5" w:rsidRPr="00B31FB4">
        <w:rPr>
          <w:sz w:val="22"/>
          <w:szCs w:val="22"/>
        </w:rPr>
        <w:t xml:space="preserve"> </w:t>
      </w:r>
      <w:r w:rsidRPr="00B31FB4">
        <w:rPr>
          <w:sz w:val="22"/>
          <w:szCs w:val="22"/>
        </w:rPr>
        <w:t xml:space="preserve">recovery considerations </w:t>
      </w:r>
      <w:r w:rsidR="00735CAA" w:rsidRPr="00B31FB4">
        <w:rPr>
          <w:sz w:val="22"/>
          <w:szCs w:val="22"/>
        </w:rPr>
        <w:t xml:space="preserve">that arise </w:t>
      </w:r>
      <w:r w:rsidRPr="00B31FB4">
        <w:rPr>
          <w:sz w:val="22"/>
          <w:szCs w:val="22"/>
        </w:rPr>
        <w:t xml:space="preserve">from </w:t>
      </w:r>
      <w:r w:rsidR="00AD72BE" w:rsidRPr="00B31FB4">
        <w:rPr>
          <w:rFonts w:cs="Arial"/>
          <w:color w:val="C00000"/>
          <w:sz w:val="22"/>
          <w:szCs w:val="22"/>
        </w:rPr>
        <w:t>[INSERT YOUR DISASTER SCENARIO]</w:t>
      </w:r>
      <w:r w:rsidR="00AD72BE">
        <w:rPr>
          <w:sz w:val="22"/>
          <w:szCs w:val="22"/>
        </w:rPr>
        <w:t xml:space="preserve">, </w:t>
      </w:r>
      <w:r w:rsidR="00201EF5" w:rsidRPr="00B31FB4">
        <w:rPr>
          <w:sz w:val="22"/>
          <w:szCs w:val="22"/>
        </w:rPr>
        <w:t>inform recovery planning and</w:t>
      </w:r>
      <w:r w:rsidRPr="00B31FB4">
        <w:rPr>
          <w:sz w:val="22"/>
          <w:szCs w:val="22"/>
        </w:rPr>
        <w:t xml:space="preserve"> strengthen networks between recovery stakeholders in</w:t>
      </w:r>
      <w:r w:rsidRPr="00B31FB4">
        <w:rPr>
          <w:color w:val="C00000"/>
          <w:sz w:val="22"/>
          <w:szCs w:val="22"/>
        </w:rPr>
        <w:t xml:space="preserve"> </w:t>
      </w:r>
      <w:r w:rsidR="00AD72BE" w:rsidRPr="00B31FB4">
        <w:rPr>
          <w:rFonts w:cs="Arial"/>
          <w:color w:val="C00000"/>
          <w:sz w:val="22"/>
          <w:szCs w:val="22"/>
        </w:rPr>
        <w:t>[INSERT YOUR REGION/LOCAL AREA]</w:t>
      </w:r>
      <w:r w:rsidR="00AD72BE" w:rsidRPr="00B31FB4">
        <w:rPr>
          <w:rFonts w:cs="Arial"/>
          <w:sz w:val="22"/>
          <w:szCs w:val="22"/>
        </w:rPr>
        <w:t xml:space="preserve">. </w:t>
      </w:r>
    </w:p>
    <w:p w14:paraId="2501219E" w14:textId="59028E7E" w:rsidR="00AB09FD" w:rsidRPr="00B31FB4" w:rsidRDefault="00AB09FD" w:rsidP="00AB09FD">
      <w:pPr>
        <w:pStyle w:val="Heading2"/>
        <w:rPr>
          <w:rFonts w:ascii="Panton" w:hAnsi="Panton"/>
          <w:color w:val="9F218C"/>
        </w:rPr>
      </w:pPr>
      <w:bookmarkStart w:id="12" w:name="_Toc416172510"/>
      <w:bookmarkStart w:id="13" w:name="_Toc431306615"/>
      <w:r w:rsidRPr="00B31FB4">
        <w:rPr>
          <w:rFonts w:ascii="Panton" w:hAnsi="Panton"/>
          <w:color w:val="9F218C"/>
        </w:rPr>
        <w:t xml:space="preserve">Exercise </w:t>
      </w:r>
      <w:r w:rsidR="00831DBF" w:rsidRPr="00B31FB4">
        <w:rPr>
          <w:rFonts w:ascii="Panton" w:hAnsi="Panton"/>
          <w:color w:val="9F218C"/>
        </w:rPr>
        <w:t>o</w:t>
      </w:r>
      <w:r w:rsidRPr="00B31FB4">
        <w:rPr>
          <w:rFonts w:ascii="Panton" w:hAnsi="Panton"/>
          <w:color w:val="9F218C"/>
        </w:rPr>
        <w:t>bjectives</w:t>
      </w:r>
      <w:bookmarkEnd w:id="12"/>
      <w:bookmarkEnd w:id="13"/>
      <w:r w:rsidRPr="00B31FB4">
        <w:rPr>
          <w:rFonts w:ascii="Panton" w:hAnsi="Panton"/>
          <w:color w:val="9F218C"/>
        </w:rPr>
        <w:t xml:space="preserve"> </w:t>
      </w:r>
    </w:p>
    <w:p w14:paraId="37737062" w14:textId="1F155AD4" w:rsidR="00AB09FD" w:rsidRPr="00B31FB4" w:rsidRDefault="00AB09FD" w:rsidP="002B6BC6">
      <w:pPr>
        <w:tabs>
          <w:tab w:val="left" w:pos="6206"/>
        </w:tabs>
        <w:rPr>
          <w:rFonts w:cs="Arial"/>
          <w:iCs/>
          <w:color w:val="C00000"/>
          <w:sz w:val="22"/>
          <w:szCs w:val="22"/>
        </w:rPr>
      </w:pPr>
      <w:r w:rsidRPr="00B31FB4">
        <w:rPr>
          <w:rFonts w:cs="Arial"/>
          <w:iCs/>
          <w:color w:val="C00000"/>
          <w:sz w:val="22"/>
          <w:szCs w:val="22"/>
        </w:rPr>
        <w:t>Outline the objectives of the exercise</w:t>
      </w:r>
      <w:r w:rsidR="00AD72BE" w:rsidRPr="00B31FB4">
        <w:rPr>
          <w:rFonts w:cs="Arial"/>
          <w:iCs/>
          <w:color w:val="C00000"/>
          <w:sz w:val="22"/>
          <w:szCs w:val="22"/>
        </w:rPr>
        <w:t>.</w:t>
      </w:r>
    </w:p>
    <w:p w14:paraId="62AB2C1A" w14:textId="77777777" w:rsidR="00AB09FD" w:rsidRPr="00B31FB4" w:rsidRDefault="00AB09FD" w:rsidP="00AB09FD">
      <w:pPr>
        <w:rPr>
          <w:rFonts w:cs="Arial"/>
          <w:iCs/>
          <w:color w:val="C00000"/>
          <w:sz w:val="22"/>
          <w:szCs w:val="22"/>
        </w:rPr>
      </w:pPr>
      <w:r w:rsidRPr="00B31FB4">
        <w:rPr>
          <w:rFonts w:cs="Arial"/>
          <w:iCs/>
          <w:color w:val="C00000"/>
          <w:sz w:val="22"/>
          <w:szCs w:val="22"/>
        </w:rPr>
        <w:t>Remember, objectives must be clear, concise, be focused on participant performance and contain a:</w:t>
      </w:r>
    </w:p>
    <w:p w14:paraId="5BC7CCBE" w14:textId="0CA5324C" w:rsidR="00AB09FD" w:rsidRPr="00B31FB4" w:rsidRDefault="00AD72BE" w:rsidP="001F3524">
      <w:pPr>
        <w:pStyle w:val="Bulletlist-level1"/>
        <w:numPr>
          <w:ilvl w:val="0"/>
          <w:numId w:val="28"/>
        </w:numPr>
        <w:rPr>
          <w:rFonts w:asciiTheme="majorHAnsi" w:hAnsiTheme="majorHAnsi" w:cstheme="majorHAnsi"/>
          <w:iCs/>
          <w:color w:val="C00000"/>
          <w:sz w:val="22"/>
          <w:szCs w:val="22"/>
        </w:rPr>
      </w:pP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p</w:t>
      </w:r>
      <w:r w:rsidR="00AB09FD"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erformance</w:t>
      </w: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 xml:space="preserve"> – </w:t>
      </w:r>
      <w:r w:rsidR="00AB09FD"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what is to be done (test/practice/evaluate)</w:t>
      </w:r>
    </w:p>
    <w:p w14:paraId="1B067310" w14:textId="39DE2363" w:rsidR="00AB09FD" w:rsidRPr="00B31FB4" w:rsidRDefault="00AD72BE" w:rsidP="001F3524">
      <w:pPr>
        <w:pStyle w:val="Bulletlist-level1"/>
        <w:numPr>
          <w:ilvl w:val="0"/>
          <w:numId w:val="28"/>
        </w:numPr>
        <w:rPr>
          <w:rFonts w:asciiTheme="majorHAnsi" w:hAnsiTheme="majorHAnsi" w:cstheme="majorHAnsi"/>
          <w:iCs/>
          <w:color w:val="C00000"/>
          <w:sz w:val="22"/>
          <w:szCs w:val="22"/>
        </w:rPr>
      </w:pP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c</w:t>
      </w:r>
      <w:r w:rsidR="00AB09FD"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ondition</w:t>
      </w: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 xml:space="preserve"> – </w:t>
      </w:r>
      <w:r w:rsidR="00AB09FD"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under what conditions the action will be performed</w:t>
      </w:r>
      <w:r w:rsidR="001F3524"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,</w:t>
      </w:r>
      <w:r w:rsidR="00AB09FD"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 xml:space="preserve"> and</w:t>
      </w:r>
    </w:p>
    <w:p w14:paraId="6178DEB7" w14:textId="1A751588" w:rsidR="00AB09FD" w:rsidRPr="00B31FB4" w:rsidRDefault="00AD72BE" w:rsidP="001F3524">
      <w:pPr>
        <w:pStyle w:val="Bulletlist-level1"/>
        <w:numPr>
          <w:ilvl w:val="0"/>
          <w:numId w:val="28"/>
        </w:numPr>
        <w:rPr>
          <w:rFonts w:asciiTheme="majorHAnsi" w:hAnsiTheme="majorHAnsi" w:cstheme="majorHAnsi"/>
          <w:iCs/>
          <w:color w:val="C00000"/>
          <w:sz w:val="22"/>
          <w:szCs w:val="22"/>
        </w:rPr>
      </w:pP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s</w:t>
      </w:r>
      <w:r w:rsidR="00AB09FD"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tandard</w:t>
      </w:r>
      <w:r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 xml:space="preserve"> – </w:t>
      </w:r>
      <w:r w:rsidR="00AB09FD" w:rsidRPr="00B31FB4">
        <w:rPr>
          <w:rFonts w:asciiTheme="majorHAnsi" w:hAnsiTheme="majorHAnsi" w:cstheme="majorHAnsi"/>
          <w:iCs/>
          <w:color w:val="C00000"/>
          <w:sz w:val="22"/>
          <w:szCs w:val="22"/>
        </w:rPr>
        <w:t>what standards (or level) of performance is expected.</w:t>
      </w:r>
    </w:p>
    <w:p w14:paraId="0851C6E7" w14:textId="77777777" w:rsidR="00AD72BE" w:rsidRPr="00B31FB4" w:rsidRDefault="00AB09FD" w:rsidP="001F3524">
      <w:pPr>
        <w:rPr>
          <w:rFonts w:asciiTheme="majorHAnsi" w:eastAsia="Calibri" w:hAnsiTheme="majorHAnsi" w:cstheme="majorHAnsi"/>
          <w:iCs/>
          <w:color w:val="C00000"/>
          <w:sz w:val="22"/>
          <w:szCs w:val="22"/>
        </w:rPr>
      </w:pPr>
      <w:r w:rsidRPr="00B31FB4">
        <w:rPr>
          <w:rFonts w:asciiTheme="majorHAnsi" w:eastAsia="Calibri" w:hAnsiTheme="majorHAnsi" w:cstheme="majorHAnsi"/>
          <w:iCs/>
          <w:color w:val="C00000"/>
          <w:sz w:val="22"/>
          <w:szCs w:val="22"/>
        </w:rPr>
        <w:t>Remember to keep your objectives SMART - are they</w:t>
      </w:r>
      <w:r w:rsidR="00AD72BE" w:rsidRPr="00B31FB4">
        <w:rPr>
          <w:rFonts w:asciiTheme="majorHAnsi" w:eastAsia="Calibri" w:hAnsiTheme="majorHAnsi" w:cstheme="majorHAnsi"/>
          <w:iCs/>
          <w:color w:val="C00000"/>
          <w:sz w:val="22"/>
          <w:szCs w:val="22"/>
        </w:rPr>
        <w:t>:</w:t>
      </w:r>
    </w:p>
    <w:p w14:paraId="5FA2F9E2" w14:textId="77777777" w:rsidR="00AD72BE" w:rsidRPr="00B31FB4" w:rsidRDefault="00AD72BE" w:rsidP="00B31FB4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iCs/>
          <w:color w:val="C00000"/>
        </w:rPr>
      </w:pPr>
      <w:r w:rsidRPr="00B31FB4">
        <w:rPr>
          <w:rFonts w:asciiTheme="majorHAnsi" w:hAnsiTheme="majorHAnsi" w:cstheme="majorHAnsi"/>
          <w:iCs/>
          <w:color w:val="C00000"/>
        </w:rPr>
        <w:t xml:space="preserve">Specific </w:t>
      </w:r>
    </w:p>
    <w:p w14:paraId="3A1E2F25" w14:textId="77777777" w:rsidR="00AD72BE" w:rsidRPr="00B31FB4" w:rsidRDefault="00AD72BE" w:rsidP="00B31FB4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iCs/>
          <w:color w:val="C00000"/>
        </w:rPr>
      </w:pPr>
      <w:r w:rsidRPr="00B31FB4">
        <w:rPr>
          <w:rFonts w:asciiTheme="majorHAnsi" w:hAnsiTheme="majorHAnsi" w:cstheme="majorHAnsi"/>
          <w:iCs/>
          <w:color w:val="C00000"/>
        </w:rPr>
        <w:t>Measurable</w:t>
      </w:r>
    </w:p>
    <w:p w14:paraId="528FC194" w14:textId="20C6D781" w:rsidR="00AD72BE" w:rsidRPr="00B31FB4" w:rsidRDefault="00AD72BE" w:rsidP="00B31FB4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iCs/>
          <w:color w:val="C00000"/>
        </w:rPr>
      </w:pPr>
      <w:r w:rsidRPr="00B31FB4">
        <w:rPr>
          <w:rFonts w:asciiTheme="majorHAnsi" w:hAnsiTheme="majorHAnsi" w:cstheme="majorHAnsi"/>
          <w:iCs/>
          <w:color w:val="C00000"/>
        </w:rPr>
        <w:t>Achievable</w:t>
      </w:r>
    </w:p>
    <w:p w14:paraId="4C41D5B4" w14:textId="77777777" w:rsidR="00AD72BE" w:rsidRPr="00B31FB4" w:rsidRDefault="00AD72BE" w:rsidP="00B31FB4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iCs/>
          <w:color w:val="C00000"/>
        </w:rPr>
      </w:pPr>
      <w:r w:rsidRPr="00B31FB4">
        <w:rPr>
          <w:rFonts w:asciiTheme="majorHAnsi" w:hAnsiTheme="majorHAnsi" w:cstheme="majorHAnsi"/>
          <w:iCs/>
          <w:color w:val="C00000"/>
        </w:rPr>
        <w:t>Relevant</w:t>
      </w:r>
    </w:p>
    <w:p w14:paraId="7504EB45" w14:textId="18C7BA15" w:rsidR="00AB09FD" w:rsidRPr="00B31FB4" w:rsidRDefault="00AD72BE" w:rsidP="00B31FB4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iCs/>
          <w:color w:val="C00000"/>
        </w:rPr>
      </w:pPr>
      <w:r w:rsidRPr="00B31FB4">
        <w:rPr>
          <w:rFonts w:asciiTheme="majorHAnsi" w:hAnsiTheme="majorHAnsi" w:cstheme="majorHAnsi"/>
          <w:iCs/>
          <w:color w:val="C00000"/>
        </w:rPr>
        <w:t>Task-related?</w:t>
      </w:r>
    </w:p>
    <w:p w14:paraId="3C7ED8CA" w14:textId="413A6988" w:rsidR="00DA7533" w:rsidRPr="00B31FB4" w:rsidRDefault="00AB09FD" w:rsidP="00AB09FD">
      <w:pPr>
        <w:rPr>
          <w:rFonts w:asciiTheme="majorHAnsi" w:hAnsiTheme="majorHAnsi" w:cstheme="majorHAnsi"/>
          <w:sz w:val="22"/>
          <w:szCs w:val="22"/>
        </w:rPr>
      </w:pPr>
      <w:r w:rsidRPr="00B31FB4">
        <w:rPr>
          <w:rFonts w:cs="Arial"/>
          <w:iCs/>
          <w:color w:val="C00000"/>
          <w:sz w:val="22"/>
          <w:szCs w:val="22"/>
        </w:rPr>
        <w:t>The use of a common set of verbs to describe the intent within each objective is valuable because it allows understanding of activities across all participants and the systematic design of objectives.</w:t>
      </w:r>
    </w:p>
    <w:p w14:paraId="694F865C" w14:textId="77777777" w:rsidR="00DA7533" w:rsidRPr="00B31FB4" w:rsidRDefault="00DA7533" w:rsidP="00AB09FD">
      <w:pPr>
        <w:rPr>
          <w:rFonts w:asciiTheme="majorHAnsi" w:hAnsiTheme="majorHAnsi" w:cstheme="majorHAnsi"/>
          <w:sz w:val="22"/>
          <w:szCs w:val="22"/>
        </w:rPr>
      </w:pPr>
      <w:r w:rsidRPr="00B31FB4">
        <w:rPr>
          <w:rFonts w:asciiTheme="majorHAnsi" w:hAnsiTheme="majorHAnsi" w:cstheme="majorHAnsi"/>
          <w:sz w:val="22"/>
          <w:szCs w:val="22"/>
        </w:rPr>
        <w:t>The objectives of the recovery exercise are to:</w:t>
      </w:r>
    </w:p>
    <w:p w14:paraId="2AE2747B" w14:textId="78EF5F31" w:rsidR="00DA7533" w:rsidRPr="00B31FB4" w:rsidRDefault="00AD72BE" w:rsidP="001F3524">
      <w:pPr>
        <w:numPr>
          <w:ilvl w:val="0"/>
          <w:numId w:val="29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DA7533" w:rsidRPr="00B31FB4">
        <w:rPr>
          <w:rFonts w:asciiTheme="majorHAnsi" w:hAnsiTheme="majorHAnsi" w:cstheme="majorHAnsi"/>
          <w:sz w:val="22"/>
          <w:szCs w:val="22"/>
        </w:rPr>
        <w:t xml:space="preserve">utline regional/local recovery arrangements and </w:t>
      </w:r>
      <w:proofErr w:type="gramStart"/>
      <w:r w:rsidR="00DA7533" w:rsidRPr="00B31FB4">
        <w:rPr>
          <w:rFonts w:asciiTheme="majorHAnsi" w:hAnsiTheme="majorHAnsi" w:cstheme="majorHAnsi"/>
          <w:sz w:val="22"/>
          <w:szCs w:val="22"/>
        </w:rPr>
        <w:t>plans</w:t>
      </w:r>
      <w:proofErr w:type="gramEnd"/>
    </w:p>
    <w:p w14:paraId="4C9B4C3A" w14:textId="1223E45F" w:rsidR="00DA7533" w:rsidRPr="00B31FB4" w:rsidRDefault="00AD72BE" w:rsidP="001F3524">
      <w:pPr>
        <w:numPr>
          <w:ilvl w:val="0"/>
          <w:numId w:val="29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DA7533" w:rsidRPr="00B31FB4">
        <w:rPr>
          <w:rFonts w:asciiTheme="majorHAnsi" w:hAnsiTheme="majorHAnsi" w:cstheme="majorHAnsi"/>
          <w:sz w:val="22"/>
          <w:szCs w:val="22"/>
        </w:rPr>
        <w:t xml:space="preserve">xplore the roles and responsibilities of government, non-government and local community stakeholders in </w:t>
      </w:r>
      <w:proofErr w:type="gramStart"/>
      <w:r w:rsidR="00DA7533" w:rsidRPr="00B31FB4">
        <w:rPr>
          <w:rFonts w:asciiTheme="majorHAnsi" w:hAnsiTheme="majorHAnsi" w:cstheme="majorHAnsi"/>
          <w:sz w:val="22"/>
          <w:szCs w:val="22"/>
        </w:rPr>
        <w:t>recovery</w:t>
      </w:r>
      <w:proofErr w:type="gramEnd"/>
    </w:p>
    <w:p w14:paraId="7CC83A16" w14:textId="05FCD6E0" w:rsidR="00DA7533" w:rsidRPr="00B31FB4" w:rsidRDefault="00AD72BE" w:rsidP="001F3524">
      <w:pPr>
        <w:numPr>
          <w:ilvl w:val="0"/>
          <w:numId w:val="29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DA7533" w:rsidRPr="00B31FB4">
        <w:rPr>
          <w:rFonts w:asciiTheme="majorHAnsi" w:hAnsiTheme="majorHAnsi" w:cstheme="majorHAnsi"/>
          <w:sz w:val="22"/>
          <w:szCs w:val="22"/>
        </w:rPr>
        <w:t xml:space="preserve">xplore </w:t>
      </w:r>
      <w:r w:rsidR="00201EF5" w:rsidRPr="00B31FB4">
        <w:rPr>
          <w:rFonts w:asciiTheme="majorHAnsi" w:hAnsiTheme="majorHAnsi" w:cstheme="majorHAnsi"/>
          <w:sz w:val="22"/>
          <w:szCs w:val="22"/>
        </w:rPr>
        <w:t xml:space="preserve">key </w:t>
      </w:r>
      <w:r w:rsidR="00DA7533" w:rsidRPr="00B31FB4">
        <w:rPr>
          <w:rFonts w:asciiTheme="majorHAnsi" w:hAnsiTheme="majorHAnsi" w:cstheme="majorHAnsi"/>
          <w:sz w:val="22"/>
          <w:szCs w:val="22"/>
        </w:rPr>
        <w:t xml:space="preserve">recovery </w:t>
      </w:r>
      <w:r w:rsidR="00201EF5" w:rsidRPr="00B31FB4">
        <w:rPr>
          <w:rFonts w:asciiTheme="majorHAnsi" w:hAnsiTheme="majorHAnsi" w:cstheme="majorHAnsi"/>
          <w:sz w:val="22"/>
          <w:szCs w:val="22"/>
        </w:rPr>
        <w:t xml:space="preserve">challenges and </w:t>
      </w:r>
      <w:r w:rsidR="00DA7533" w:rsidRPr="00B31FB4">
        <w:rPr>
          <w:rFonts w:asciiTheme="majorHAnsi" w:hAnsiTheme="majorHAnsi" w:cstheme="majorHAnsi"/>
          <w:sz w:val="22"/>
          <w:szCs w:val="22"/>
        </w:rPr>
        <w:t xml:space="preserve">considerations across the short, medium and longer </w:t>
      </w:r>
      <w:proofErr w:type="gramStart"/>
      <w:r w:rsidR="00DA7533" w:rsidRPr="00B31FB4">
        <w:rPr>
          <w:rFonts w:asciiTheme="majorHAnsi" w:hAnsiTheme="majorHAnsi" w:cstheme="majorHAnsi"/>
          <w:sz w:val="22"/>
          <w:szCs w:val="22"/>
        </w:rPr>
        <w:t>term</w:t>
      </w:r>
      <w:proofErr w:type="gramEnd"/>
    </w:p>
    <w:p w14:paraId="28696936" w14:textId="4FCBF1FE" w:rsidR="00DA7533" w:rsidRPr="00B31FB4" w:rsidRDefault="00AD72BE" w:rsidP="001F3524">
      <w:pPr>
        <w:numPr>
          <w:ilvl w:val="0"/>
          <w:numId w:val="29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</w:t>
      </w:r>
      <w:r w:rsidR="00DA7533" w:rsidRPr="00B31FB4">
        <w:rPr>
          <w:rFonts w:asciiTheme="majorHAnsi" w:hAnsiTheme="majorHAnsi" w:cstheme="majorHAnsi"/>
          <w:bCs/>
          <w:sz w:val="22"/>
          <w:szCs w:val="22"/>
        </w:rPr>
        <w:t xml:space="preserve">ractice evidence informed approaches to recovery strategies and </w:t>
      </w:r>
      <w:proofErr w:type="gramStart"/>
      <w:r w:rsidR="00DA7533" w:rsidRPr="00B31FB4">
        <w:rPr>
          <w:rFonts w:asciiTheme="majorHAnsi" w:hAnsiTheme="majorHAnsi" w:cstheme="majorHAnsi"/>
          <w:bCs/>
          <w:sz w:val="22"/>
          <w:szCs w:val="22"/>
        </w:rPr>
        <w:t>activities</w:t>
      </w:r>
      <w:proofErr w:type="gramEnd"/>
      <w:r w:rsidR="00DA7533" w:rsidRPr="00B31FB4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6EF602F9" w14:textId="5E0F73F7" w:rsidR="00735CAA" w:rsidRPr="00B31FB4" w:rsidRDefault="00AD72BE" w:rsidP="001F3524">
      <w:pPr>
        <w:numPr>
          <w:ilvl w:val="0"/>
          <w:numId w:val="29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</w:t>
      </w:r>
      <w:r w:rsidR="00735CAA" w:rsidRPr="00B31FB4">
        <w:rPr>
          <w:rFonts w:asciiTheme="majorHAnsi" w:hAnsiTheme="majorHAnsi" w:cstheme="majorHAnsi"/>
          <w:bCs/>
          <w:sz w:val="22"/>
          <w:szCs w:val="22"/>
        </w:rPr>
        <w:t xml:space="preserve">trengthen collaboration and coordination at the regional/local </w:t>
      </w:r>
      <w:proofErr w:type="gramStart"/>
      <w:r w:rsidR="00735CAA" w:rsidRPr="00B31FB4">
        <w:rPr>
          <w:rFonts w:asciiTheme="majorHAnsi" w:hAnsiTheme="majorHAnsi" w:cstheme="majorHAnsi"/>
          <w:bCs/>
          <w:sz w:val="22"/>
          <w:szCs w:val="22"/>
        </w:rPr>
        <w:t>level</w:t>
      </w:r>
      <w:proofErr w:type="gramEnd"/>
    </w:p>
    <w:p w14:paraId="1924B6A6" w14:textId="11E0AAA4" w:rsidR="00F27A52" w:rsidRPr="00B31FB4" w:rsidRDefault="00AD72BE" w:rsidP="001F3524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i</w:t>
      </w:r>
      <w:r w:rsidR="00DA7533" w:rsidRPr="00B31FB4">
        <w:rPr>
          <w:rFonts w:asciiTheme="majorHAnsi" w:hAnsiTheme="majorHAnsi" w:cstheme="majorHAnsi"/>
          <w:bCs/>
        </w:rPr>
        <w:t>dentify areas for further development to inform recovery planning</w:t>
      </w:r>
      <w:r>
        <w:rPr>
          <w:rFonts w:asciiTheme="majorHAnsi" w:hAnsiTheme="majorHAnsi" w:cstheme="majorHAnsi"/>
          <w:bCs/>
        </w:rPr>
        <w:t>.</w:t>
      </w:r>
    </w:p>
    <w:p w14:paraId="1D9CB71B" w14:textId="71116F25" w:rsidR="00F27A52" w:rsidRDefault="00F27A52" w:rsidP="00F27A52">
      <w:pPr>
        <w:rPr>
          <w:rFonts w:cs="Arial"/>
        </w:rPr>
      </w:pPr>
    </w:p>
    <w:p w14:paraId="44E1C505" w14:textId="647709A5" w:rsidR="00F27A52" w:rsidRDefault="00F27A52" w:rsidP="00F27A52">
      <w:pPr>
        <w:rPr>
          <w:rFonts w:cs="Arial"/>
        </w:rPr>
      </w:pPr>
    </w:p>
    <w:p w14:paraId="3AC928D6" w14:textId="77777777" w:rsidR="00F27A52" w:rsidRPr="00F27A52" w:rsidRDefault="00F27A52" w:rsidP="00F27A52">
      <w:pPr>
        <w:rPr>
          <w:rFonts w:cs="Arial"/>
        </w:rPr>
      </w:pPr>
    </w:p>
    <w:p w14:paraId="677A5EFB" w14:textId="72FF1C3C" w:rsidR="00AB09FD" w:rsidRPr="00B31FB4" w:rsidRDefault="00AB09FD" w:rsidP="00AB09FD">
      <w:pPr>
        <w:pStyle w:val="Heading2"/>
        <w:rPr>
          <w:rFonts w:ascii="Panton" w:hAnsi="Panton"/>
          <w:color w:val="9F218C"/>
        </w:rPr>
      </w:pPr>
      <w:bookmarkStart w:id="14" w:name="_Toc416172511"/>
      <w:bookmarkStart w:id="15" w:name="_Toc431306616"/>
      <w:r w:rsidRPr="00B31FB4">
        <w:rPr>
          <w:rFonts w:ascii="Panton" w:hAnsi="Panton"/>
          <w:color w:val="9F218C"/>
        </w:rPr>
        <w:lastRenderedPageBreak/>
        <w:t xml:space="preserve">Exercise </w:t>
      </w:r>
      <w:r w:rsidR="00AD72BE" w:rsidRPr="00B31FB4">
        <w:rPr>
          <w:rFonts w:ascii="Panton" w:hAnsi="Panton"/>
          <w:color w:val="9F218C"/>
        </w:rPr>
        <w:t>s</w:t>
      </w:r>
      <w:r w:rsidRPr="00B31FB4">
        <w:rPr>
          <w:rFonts w:ascii="Panton" w:hAnsi="Panton"/>
          <w:color w:val="9F218C"/>
        </w:rPr>
        <w:t>cope</w:t>
      </w:r>
      <w:bookmarkEnd w:id="14"/>
      <w:bookmarkEnd w:id="15"/>
    </w:p>
    <w:p w14:paraId="5C9AAEEE" w14:textId="77777777" w:rsidR="00AB09FD" w:rsidRPr="00B31FB4" w:rsidRDefault="00AB09FD" w:rsidP="00AB09FD">
      <w:pPr>
        <w:rPr>
          <w:iCs/>
          <w:color w:val="C00000"/>
          <w:sz w:val="22"/>
          <w:szCs w:val="22"/>
        </w:rPr>
      </w:pPr>
      <w:r w:rsidRPr="00B31FB4">
        <w:rPr>
          <w:iCs/>
          <w:color w:val="C00000"/>
          <w:sz w:val="22"/>
          <w:szCs w:val="22"/>
        </w:rPr>
        <w:t>The exercise scope should:</w:t>
      </w:r>
    </w:p>
    <w:p w14:paraId="3535C1F2" w14:textId="6220AFAE" w:rsidR="00AB09FD" w:rsidRPr="00B31FB4" w:rsidRDefault="005C26B5" w:rsidP="001F3524">
      <w:pPr>
        <w:pStyle w:val="Bulletlist-level1"/>
        <w:numPr>
          <w:ilvl w:val="0"/>
          <w:numId w:val="30"/>
        </w:numPr>
        <w:rPr>
          <w:iCs/>
          <w:color w:val="C00000"/>
          <w:sz w:val="22"/>
          <w:szCs w:val="22"/>
        </w:rPr>
      </w:pPr>
      <w:r>
        <w:rPr>
          <w:iCs/>
          <w:color w:val="C00000"/>
          <w:sz w:val="22"/>
          <w:szCs w:val="22"/>
        </w:rPr>
        <w:t>b</w:t>
      </w:r>
      <w:r w:rsidR="00AB09FD" w:rsidRPr="00B31FB4">
        <w:rPr>
          <w:iCs/>
          <w:color w:val="C00000"/>
          <w:sz w:val="22"/>
          <w:szCs w:val="22"/>
        </w:rPr>
        <w:t xml:space="preserve">e broad enough to achieve the </w:t>
      </w:r>
      <w:proofErr w:type="gramStart"/>
      <w:r w:rsidR="00AB09FD" w:rsidRPr="00B31FB4">
        <w:rPr>
          <w:iCs/>
          <w:color w:val="C00000"/>
          <w:sz w:val="22"/>
          <w:szCs w:val="22"/>
        </w:rPr>
        <w:t>objectives</w:t>
      </w:r>
      <w:proofErr w:type="gramEnd"/>
    </w:p>
    <w:p w14:paraId="6A5E2073" w14:textId="1B0092C9" w:rsidR="00AB09FD" w:rsidRPr="00B31FB4" w:rsidRDefault="005C26B5" w:rsidP="001F3524">
      <w:pPr>
        <w:pStyle w:val="Bulletlist-level1"/>
        <w:numPr>
          <w:ilvl w:val="0"/>
          <w:numId w:val="30"/>
        </w:numPr>
        <w:rPr>
          <w:iCs/>
          <w:color w:val="C00000"/>
          <w:sz w:val="22"/>
          <w:szCs w:val="22"/>
        </w:rPr>
      </w:pPr>
      <w:r>
        <w:rPr>
          <w:iCs/>
          <w:color w:val="C00000"/>
          <w:sz w:val="22"/>
          <w:szCs w:val="22"/>
        </w:rPr>
        <w:t>c</w:t>
      </w:r>
      <w:r w:rsidR="00AB09FD" w:rsidRPr="00B31FB4">
        <w:rPr>
          <w:iCs/>
          <w:color w:val="C00000"/>
          <w:sz w:val="22"/>
          <w:szCs w:val="22"/>
        </w:rPr>
        <w:t xml:space="preserve">onsider the level of commitment of key participating agencies, inclusive of the private </w:t>
      </w:r>
      <w:proofErr w:type="gramStart"/>
      <w:r w:rsidR="00AB09FD" w:rsidRPr="00B31FB4">
        <w:rPr>
          <w:iCs/>
          <w:color w:val="C00000"/>
          <w:sz w:val="22"/>
          <w:szCs w:val="22"/>
        </w:rPr>
        <w:t>sector</w:t>
      </w:r>
      <w:proofErr w:type="gramEnd"/>
    </w:p>
    <w:p w14:paraId="380FDD2E" w14:textId="000BE411" w:rsidR="00AB09FD" w:rsidRPr="00B31FB4" w:rsidRDefault="005C26B5" w:rsidP="001F3524">
      <w:pPr>
        <w:pStyle w:val="Bulletlist-level1"/>
        <w:numPr>
          <w:ilvl w:val="0"/>
          <w:numId w:val="30"/>
        </w:numPr>
        <w:rPr>
          <w:iCs/>
          <w:color w:val="C00000"/>
          <w:sz w:val="22"/>
          <w:szCs w:val="22"/>
        </w:rPr>
      </w:pPr>
      <w:r>
        <w:rPr>
          <w:iCs/>
          <w:color w:val="C00000"/>
          <w:sz w:val="22"/>
          <w:szCs w:val="22"/>
        </w:rPr>
        <w:t>n</w:t>
      </w:r>
      <w:r w:rsidR="00AB09FD" w:rsidRPr="00B31FB4">
        <w:rPr>
          <w:iCs/>
          <w:color w:val="C00000"/>
          <w:sz w:val="22"/>
          <w:szCs w:val="22"/>
        </w:rPr>
        <w:t>ot be beyond the capability of the participants (test but not break)</w:t>
      </w:r>
    </w:p>
    <w:p w14:paraId="53A4FBC9" w14:textId="2077368D" w:rsidR="00DA7533" w:rsidRPr="00B31FB4" w:rsidRDefault="005C26B5" w:rsidP="001F3524">
      <w:pPr>
        <w:pStyle w:val="Bullet-level1"/>
        <w:numPr>
          <w:ilvl w:val="0"/>
          <w:numId w:val="30"/>
        </w:numPr>
        <w:rPr>
          <w:iCs/>
          <w:color w:val="C00000"/>
          <w:sz w:val="22"/>
          <w:szCs w:val="22"/>
        </w:rPr>
      </w:pPr>
      <w:r>
        <w:rPr>
          <w:iCs/>
          <w:color w:val="C00000"/>
          <w:sz w:val="22"/>
          <w:szCs w:val="22"/>
        </w:rPr>
        <w:t>c</w:t>
      </w:r>
      <w:r w:rsidR="00AB09FD" w:rsidRPr="00B31FB4">
        <w:rPr>
          <w:iCs/>
          <w:color w:val="C00000"/>
          <w:sz w:val="22"/>
          <w:szCs w:val="22"/>
        </w:rPr>
        <w:t>onsider the level of involvement or participants</w:t>
      </w:r>
      <w:r>
        <w:rPr>
          <w:iCs/>
          <w:color w:val="C00000"/>
          <w:sz w:val="22"/>
          <w:szCs w:val="22"/>
        </w:rPr>
        <w:t>.</w:t>
      </w:r>
    </w:p>
    <w:p w14:paraId="7B5C3232" w14:textId="77777777" w:rsidR="00DA7533" w:rsidRDefault="00DA7533" w:rsidP="00DA7533">
      <w:pPr>
        <w:pStyle w:val="Bulletlist-level1"/>
        <w:numPr>
          <w:ilvl w:val="0"/>
          <w:numId w:val="0"/>
        </w:numPr>
        <w:ind w:left="340" w:hanging="340"/>
      </w:pPr>
    </w:p>
    <w:p w14:paraId="35B65985" w14:textId="0C7CFB15" w:rsidR="00DA7533" w:rsidRPr="00B31FB4" w:rsidRDefault="00DA7533" w:rsidP="001F3524">
      <w:pPr>
        <w:spacing w:before="120" w:after="120" w:line="276" w:lineRule="auto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31FB4">
        <w:rPr>
          <w:rFonts w:asciiTheme="minorHAnsi" w:eastAsiaTheme="majorEastAsia" w:hAnsiTheme="minorHAnsi" w:cstheme="majorBidi"/>
          <w:bCs/>
          <w:sz w:val="22"/>
          <w:szCs w:val="22"/>
        </w:rPr>
        <w:t xml:space="preserve">The </w:t>
      </w:r>
      <w:r w:rsidR="007F2B1C" w:rsidRPr="00B31FB4">
        <w:rPr>
          <w:rFonts w:asciiTheme="minorHAnsi" w:eastAsiaTheme="majorEastAsia" w:hAnsiTheme="minorHAnsi" w:cstheme="majorBidi"/>
          <w:bCs/>
          <w:sz w:val="22"/>
          <w:szCs w:val="22"/>
        </w:rPr>
        <w:t xml:space="preserve">DISCEX </w:t>
      </w:r>
      <w:r w:rsidRPr="00B31FB4">
        <w:rPr>
          <w:rFonts w:asciiTheme="minorHAnsi" w:eastAsiaTheme="majorEastAsia" w:hAnsiTheme="minorHAnsi" w:cstheme="majorBidi"/>
          <w:bCs/>
          <w:sz w:val="22"/>
          <w:szCs w:val="22"/>
        </w:rPr>
        <w:t xml:space="preserve">will commence at three weeks post disaster event, focus on all phases of recovery, short medium and longer </w:t>
      </w:r>
      <w:proofErr w:type="gramStart"/>
      <w:r w:rsidRPr="00B31FB4">
        <w:rPr>
          <w:rFonts w:asciiTheme="minorHAnsi" w:eastAsiaTheme="majorEastAsia" w:hAnsiTheme="minorHAnsi" w:cstheme="majorBidi"/>
          <w:bCs/>
          <w:sz w:val="22"/>
          <w:szCs w:val="22"/>
        </w:rPr>
        <w:t>term</w:t>
      </w:r>
      <w:proofErr w:type="gramEnd"/>
      <w:r w:rsidRPr="00B31FB4">
        <w:rPr>
          <w:rFonts w:asciiTheme="minorHAnsi" w:eastAsiaTheme="majorEastAsia" w:hAnsiTheme="minorHAnsi" w:cstheme="majorBidi"/>
          <w:bCs/>
          <w:sz w:val="22"/>
          <w:szCs w:val="22"/>
        </w:rPr>
        <w:t xml:space="preserve"> and explore key recovery considerations. </w:t>
      </w:r>
    </w:p>
    <w:p w14:paraId="2F951EE1" w14:textId="18747433" w:rsidR="00DA7533" w:rsidRPr="00B31FB4" w:rsidRDefault="00DA7533" w:rsidP="001F3524">
      <w:pPr>
        <w:spacing w:before="120" w:after="120" w:line="276" w:lineRule="auto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31FB4">
        <w:rPr>
          <w:rFonts w:asciiTheme="minorHAnsi" w:eastAsiaTheme="majorEastAsia" w:hAnsiTheme="minorHAnsi" w:cstheme="majorBidi"/>
          <w:bCs/>
          <w:sz w:val="22"/>
          <w:szCs w:val="22"/>
        </w:rPr>
        <w:t xml:space="preserve">In </w:t>
      </w:r>
      <w:r w:rsidR="005C26B5">
        <w:rPr>
          <w:rFonts w:asciiTheme="minorHAnsi" w:eastAsiaTheme="majorEastAsia" w:hAnsiTheme="minorHAnsi" w:cstheme="majorBidi"/>
          <w:bCs/>
          <w:sz w:val="22"/>
          <w:szCs w:val="22"/>
        </w:rPr>
        <w:t>s</w:t>
      </w:r>
      <w:r w:rsidRPr="00B31FB4">
        <w:rPr>
          <w:rFonts w:asciiTheme="minorHAnsi" w:eastAsiaTheme="majorEastAsia" w:hAnsiTheme="minorHAnsi" w:cstheme="majorBidi"/>
          <w:bCs/>
          <w:sz w:val="22"/>
          <w:szCs w:val="22"/>
        </w:rPr>
        <w:t>cope:</w:t>
      </w:r>
    </w:p>
    <w:p w14:paraId="06CE763B" w14:textId="3E3F6CE9" w:rsidR="00DA7533" w:rsidRPr="005C26B5" w:rsidRDefault="00201EF5" w:rsidP="001F3524">
      <w:pPr>
        <w:pStyle w:val="ListParagraph"/>
        <w:numPr>
          <w:ilvl w:val="0"/>
          <w:numId w:val="32"/>
        </w:numPr>
        <w:spacing w:before="120" w:after="120"/>
        <w:rPr>
          <w:rFonts w:eastAsiaTheme="majorEastAsia" w:cs="Arial"/>
          <w:bCs/>
        </w:rPr>
      </w:pPr>
      <w:r w:rsidRPr="00B31FB4">
        <w:rPr>
          <w:rFonts w:ascii="Arial" w:eastAsiaTheme="majorEastAsia" w:hAnsi="Arial" w:cs="Arial"/>
          <w:bCs/>
        </w:rPr>
        <w:t>C</w:t>
      </w:r>
      <w:r w:rsidR="00DA7533" w:rsidRPr="00B31FB4">
        <w:rPr>
          <w:rFonts w:ascii="Arial" w:eastAsiaTheme="majorEastAsia" w:hAnsi="Arial" w:cs="Arial"/>
          <w:bCs/>
        </w:rPr>
        <w:t>ommunity recovery</w:t>
      </w:r>
      <w:r w:rsidRPr="00B31FB4">
        <w:rPr>
          <w:rFonts w:ascii="Arial" w:eastAsiaTheme="majorEastAsia" w:hAnsi="Arial" w:cs="Arial"/>
          <w:bCs/>
        </w:rPr>
        <w:t xml:space="preserve"> principles and practice</w:t>
      </w:r>
    </w:p>
    <w:p w14:paraId="399A7CC4" w14:textId="469A8C1D" w:rsidR="00DA7533" w:rsidRPr="005C26B5" w:rsidRDefault="00201EF5" w:rsidP="001F3524">
      <w:pPr>
        <w:pStyle w:val="ListParagraph"/>
        <w:numPr>
          <w:ilvl w:val="0"/>
          <w:numId w:val="32"/>
        </w:numPr>
        <w:spacing w:before="120" w:after="120"/>
        <w:rPr>
          <w:rFonts w:eastAsiaTheme="majorEastAsia" w:cs="Arial"/>
          <w:bCs/>
        </w:rPr>
      </w:pPr>
      <w:r w:rsidRPr="00B31FB4">
        <w:rPr>
          <w:rFonts w:ascii="Arial" w:eastAsiaTheme="majorEastAsia" w:hAnsi="Arial" w:cs="Arial"/>
          <w:bCs/>
        </w:rPr>
        <w:t xml:space="preserve">Impact </w:t>
      </w:r>
      <w:r w:rsidR="005C26B5">
        <w:rPr>
          <w:rFonts w:ascii="Arial" w:eastAsiaTheme="majorEastAsia" w:hAnsi="Arial" w:cs="Arial"/>
          <w:bCs/>
        </w:rPr>
        <w:t>a</w:t>
      </w:r>
      <w:r w:rsidR="00DA7533" w:rsidRPr="00B31FB4">
        <w:rPr>
          <w:rFonts w:ascii="Arial" w:eastAsiaTheme="majorEastAsia" w:hAnsi="Arial" w:cs="Arial"/>
          <w:bCs/>
        </w:rPr>
        <w:t>ssessment</w:t>
      </w:r>
      <w:r w:rsidRPr="00B31FB4">
        <w:rPr>
          <w:rFonts w:ascii="Arial" w:eastAsiaTheme="majorEastAsia" w:hAnsi="Arial" w:cs="Arial"/>
          <w:bCs/>
        </w:rPr>
        <w:t xml:space="preserve">, </w:t>
      </w:r>
      <w:proofErr w:type="gramStart"/>
      <w:r w:rsidR="00DA7533" w:rsidRPr="00B31FB4">
        <w:rPr>
          <w:rFonts w:ascii="Arial" w:eastAsiaTheme="majorEastAsia" w:hAnsi="Arial" w:cs="Arial"/>
          <w:bCs/>
        </w:rPr>
        <w:t>consequences</w:t>
      </w:r>
      <w:proofErr w:type="gramEnd"/>
      <w:r w:rsidR="00DA7533" w:rsidRPr="00B31FB4">
        <w:rPr>
          <w:rFonts w:ascii="Arial" w:eastAsiaTheme="majorEastAsia" w:hAnsi="Arial" w:cs="Arial"/>
          <w:bCs/>
        </w:rPr>
        <w:t xml:space="preserve"> and </w:t>
      </w:r>
      <w:r w:rsidRPr="00B31FB4">
        <w:rPr>
          <w:rFonts w:ascii="Arial" w:eastAsiaTheme="majorEastAsia" w:hAnsi="Arial" w:cs="Arial"/>
          <w:bCs/>
        </w:rPr>
        <w:t xml:space="preserve">identification of </w:t>
      </w:r>
      <w:r w:rsidR="00DA7533" w:rsidRPr="00B31FB4">
        <w:rPr>
          <w:rFonts w:ascii="Arial" w:eastAsiaTheme="majorEastAsia" w:hAnsi="Arial" w:cs="Arial"/>
          <w:bCs/>
        </w:rPr>
        <w:t>community need</w:t>
      </w:r>
    </w:p>
    <w:p w14:paraId="76B1420B" w14:textId="3FBC6498" w:rsidR="00DA7533" w:rsidRPr="005C26B5" w:rsidRDefault="00DA7533" w:rsidP="001F3524">
      <w:pPr>
        <w:pStyle w:val="ListParagraph"/>
        <w:numPr>
          <w:ilvl w:val="0"/>
          <w:numId w:val="32"/>
        </w:numPr>
        <w:spacing w:before="120" w:after="120"/>
        <w:rPr>
          <w:rFonts w:eastAsiaTheme="majorEastAsia" w:cs="Arial"/>
          <w:bCs/>
        </w:rPr>
      </w:pPr>
      <w:r w:rsidRPr="00B31FB4">
        <w:rPr>
          <w:rFonts w:ascii="Arial" w:eastAsiaTheme="majorEastAsia" w:hAnsi="Arial" w:cs="Arial"/>
          <w:bCs/>
        </w:rPr>
        <w:t>Recovery</w:t>
      </w:r>
      <w:r w:rsidR="00201EF5" w:rsidRPr="00B31FB4">
        <w:rPr>
          <w:rFonts w:ascii="Arial" w:eastAsiaTheme="majorEastAsia" w:hAnsi="Arial" w:cs="Arial"/>
          <w:bCs/>
        </w:rPr>
        <w:t xml:space="preserve"> considerations </w:t>
      </w:r>
      <w:r w:rsidRPr="00B31FB4">
        <w:rPr>
          <w:rFonts w:ascii="Arial" w:eastAsiaTheme="majorEastAsia" w:hAnsi="Arial" w:cs="Arial"/>
          <w:bCs/>
        </w:rPr>
        <w:t xml:space="preserve">over time, from early </w:t>
      </w:r>
      <w:r w:rsidR="009D4F15" w:rsidRPr="00B31FB4">
        <w:rPr>
          <w:rFonts w:ascii="Arial" w:eastAsiaTheme="majorEastAsia" w:hAnsi="Arial" w:cs="Arial"/>
          <w:bCs/>
        </w:rPr>
        <w:t>through to longer term recovery</w:t>
      </w:r>
      <w:r w:rsidRPr="00B31FB4">
        <w:rPr>
          <w:rFonts w:ascii="Arial" w:eastAsiaTheme="majorEastAsia" w:hAnsi="Arial" w:cs="Arial"/>
          <w:bCs/>
        </w:rPr>
        <w:t xml:space="preserve"> </w:t>
      </w:r>
      <w:r w:rsidR="00201EF5" w:rsidRPr="00B31FB4">
        <w:rPr>
          <w:rFonts w:ascii="Arial" w:eastAsiaTheme="majorEastAsia" w:hAnsi="Arial" w:cs="Arial"/>
          <w:bCs/>
        </w:rPr>
        <w:t xml:space="preserve">across the four recovery environments, infrastructure/built, environment, economic, social/health and </w:t>
      </w:r>
      <w:proofErr w:type="gramStart"/>
      <w:r w:rsidR="00201EF5" w:rsidRPr="00B31FB4">
        <w:rPr>
          <w:rFonts w:ascii="Arial" w:eastAsiaTheme="majorEastAsia" w:hAnsi="Arial" w:cs="Arial"/>
          <w:bCs/>
        </w:rPr>
        <w:t>wellbeing</w:t>
      </w:r>
      <w:proofErr w:type="gramEnd"/>
    </w:p>
    <w:p w14:paraId="093F8DD8" w14:textId="2295F541" w:rsidR="00DA7533" w:rsidRPr="005C26B5" w:rsidRDefault="00DA7533" w:rsidP="001F3524">
      <w:pPr>
        <w:pStyle w:val="ListParagraph"/>
        <w:numPr>
          <w:ilvl w:val="0"/>
          <w:numId w:val="32"/>
        </w:numPr>
        <w:spacing w:before="120" w:after="120"/>
        <w:rPr>
          <w:rFonts w:eastAsiaTheme="majorEastAsia" w:cs="Arial"/>
          <w:bCs/>
        </w:rPr>
      </w:pPr>
      <w:r w:rsidRPr="00B31FB4">
        <w:rPr>
          <w:rFonts w:ascii="Arial" w:eastAsiaTheme="majorEastAsia" w:hAnsi="Arial" w:cs="Arial"/>
          <w:bCs/>
        </w:rPr>
        <w:t>Identifying community ca</w:t>
      </w:r>
      <w:r w:rsidR="009D4F15" w:rsidRPr="00B31FB4">
        <w:rPr>
          <w:rFonts w:ascii="Arial" w:eastAsiaTheme="majorEastAsia" w:hAnsi="Arial" w:cs="Arial"/>
          <w:bCs/>
        </w:rPr>
        <w:t>pacity and building connections</w:t>
      </w:r>
    </w:p>
    <w:p w14:paraId="7435FBDE" w14:textId="797D2598" w:rsidR="00AD1ACA" w:rsidRPr="005C26B5" w:rsidRDefault="00AD1ACA" w:rsidP="001F3524">
      <w:pPr>
        <w:pStyle w:val="ListParagraph"/>
        <w:numPr>
          <w:ilvl w:val="0"/>
          <w:numId w:val="32"/>
        </w:numPr>
        <w:spacing w:before="120" w:after="120"/>
        <w:rPr>
          <w:rFonts w:eastAsiaTheme="majorEastAsia" w:cs="Arial"/>
          <w:bCs/>
        </w:rPr>
      </w:pPr>
      <w:r w:rsidRPr="00B31FB4">
        <w:rPr>
          <w:rFonts w:ascii="Arial" w:eastAsiaTheme="majorEastAsia" w:hAnsi="Arial" w:cs="Arial"/>
          <w:bCs/>
        </w:rPr>
        <w:t>Elective module</w:t>
      </w:r>
    </w:p>
    <w:p w14:paraId="0DBE6473" w14:textId="77777777" w:rsidR="00DA7533" w:rsidRPr="00B31FB4" w:rsidRDefault="00DA7533" w:rsidP="001F3524">
      <w:pPr>
        <w:spacing w:before="120" w:after="120" w:line="276" w:lineRule="auto"/>
        <w:rPr>
          <w:rFonts w:asciiTheme="minorHAnsi" w:eastAsiaTheme="majorEastAsia" w:hAnsiTheme="minorHAnsi" w:cstheme="majorBidi"/>
          <w:bCs/>
          <w:sz w:val="22"/>
          <w:szCs w:val="22"/>
        </w:rPr>
      </w:pPr>
    </w:p>
    <w:p w14:paraId="5C2046B3" w14:textId="31FE083B" w:rsidR="00DA7533" w:rsidRPr="00B31FB4" w:rsidRDefault="00DA7533" w:rsidP="001F3524">
      <w:pPr>
        <w:spacing w:before="120" w:after="120" w:line="276" w:lineRule="auto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31FB4">
        <w:rPr>
          <w:rFonts w:asciiTheme="minorHAnsi" w:eastAsiaTheme="majorEastAsia" w:hAnsiTheme="minorHAnsi" w:cstheme="majorBidi"/>
          <w:bCs/>
          <w:sz w:val="22"/>
          <w:szCs w:val="22"/>
        </w:rPr>
        <w:t xml:space="preserve">Out of </w:t>
      </w:r>
      <w:r w:rsidR="005C26B5">
        <w:rPr>
          <w:rFonts w:asciiTheme="minorHAnsi" w:eastAsiaTheme="majorEastAsia" w:hAnsiTheme="minorHAnsi" w:cstheme="majorBidi"/>
          <w:bCs/>
          <w:sz w:val="22"/>
          <w:szCs w:val="22"/>
        </w:rPr>
        <w:t>s</w:t>
      </w:r>
      <w:r w:rsidRPr="00B31FB4">
        <w:rPr>
          <w:rFonts w:asciiTheme="minorHAnsi" w:eastAsiaTheme="majorEastAsia" w:hAnsiTheme="minorHAnsi" w:cstheme="majorBidi"/>
          <w:bCs/>
          <w:sz w:val="22"/>
          <w:szCs w:val="22"/>
        </w:rPr>
        <w:t>cope:</w:t>
      </w:r>
    </w:p>
    <w:p w14:paraId="5D452056" w14:textId="77777777" w:rsidR="00526ABD" w:rsidRPr="005C26B5" w:rsidRDefault="00DA7533" w:rsidP="001F3524">
      <w:pPr>
        <w:pStyle w:val="ListParagraph"/>
        <w:numPr>
          <w:ilvl w:val="0"/>
          <w:numId w:val="33"/>
        </w:numPr>
        <w:spacing w:before="120" w:after="120"/>
        <w:rPr>
          <w:rFonts w:eastAsiaTheme="majorEastAsia" w:cs="Arial"/>
          <w:bCs/>
        </w:rPr>
      </w:pPr>
      <w:r w:rsidRPr="00B31FB4">
        <w:rPr>
          <w:rFonts w:ascii="Arial" w:eastAsiaTheme="majorEastAsia" w:hAnsi="Arial" w:cs="Arial"/>
          <w:bCs/>
        </w:rPr>
        <w:t>Evacuations</w:t>
      </w:r>
    </w:p>
    <w:p w14:paraId="3FF65EE1" w14:textId="6DFCCB36" w:rsidR="00DA7533" w:rsidRPr="005C26B5" w:rsidRDefault="00526ABD" w:rsidP="001F3524">
      <w:pPr>
        <w:pStyle w:val="ListParagraph"/>
        <w:numPr>
          <w:ilvl w:val="0"/>
          <w:numId w:val="33"/>
        </w:numPr>
        <w:spacing w:before="120" w:after="120"/>
        <w:rPr>
          <w:rFonts w:eastAsiaTheme="majorEastAsia" w:cs="Arial"/>
          <w:bCs/>
        </w:rPr>
      </w:pPr>
      <w:r w:rsidRPr="00B31FB4">
        <w:rPr>
          <w:rFonts w:ascii="Arial" w:eastAsiaTheme="majorEastAsia" w:hAnsi="Arial" w:cs="Arial"/>
          <w:bCs/>
        </w:rPr>
        <w:t>Evacuation</w:t>
      </w:r>
      <w:r w:rsidR="00DA7533" w:rsidRPr="00B31FB4">
        <w:rPr>
          <w:rFonts w:ascii="Arial" w:eastAsiaTheme="majorEastAsia" w:hAnsi="Arial" w:cs="Arial"/>
          <w:bCs/>
        </w:rPr>
        <w:t xml:space="preserve"> and </w:t>
      </w:r>
      <w:r w:rsidR="005C26B5">
        <w:rPr>
          <w:rFonts w:ascii="Arial" w:eastAsiaTheme="majorEastAsia" w:hAnsi="Arial" w:cs="Arial"/>
          <w:bCs/>
        </w:rPr>
        <w:t>r</w:t>
      </w:r>
      <w:r w:rsidR="00DA7533" w:rsidRPr="00B31FB4">
        <w:rPr>
          <w:rFonts w:ascii="Arial" w:eastAsiaTheme="majorEastAsia" w:hAnsi="Arial" w:cs="Arial"/>
          <w:bCs/>
        </w:rPr>
        <w:t xml:space="preserve">elief </w:t>
      </w:r>
      <w:r w:rsidR="005C26B5">
        <w:rPr>
          <w:rFonts w:ascii="Arial" w:eastAsiaTheme="majorEastAsia" w:hAnsi="Arial" w:cs="Arial"/>
          <w:bCs/>
        </w:rPr>
        <w:t>c</w:t>
      </w:r>
      <w:r w:rsidR="00DA7533" w:rsidRPr="00B31FB4">
        <w:rPr>
          <w:rFonts w:ascii="Arial" w:eastAsiaTheme="majorEastAsia" w:hAnsi="Arial" w:cs="Arial"/>
          <w:bCs/>
        </w:rPr>
        <w:t xml:space="preserve">entres </w:t>
      </w:r>
    </w:p>
    <w:p w14:paraId="69A2BD32" w14:textId="77777777" w:rsidR="00DA7533" w:rsidRPr="005C26B5" w:rsidRDefault="00DA7533" w:rsidP="001F3524">
      <w:pPr>
        <w:pStyle w:val="ListParagraph"/>
        <w:numPr>
          <w:ilvl w:val="0"/>
          <w:numId w:val="33"/>
        </w:numPr>
        <w:spacing w:before="120" w:after="120"/>
        <w:rPr>
          <w:rFonts w:asciiTheme="minorHAnsi" w:eastAsiaTheme="majorEastAsia" w:hAnsiTheme="minorHAnsi" w:cstheme="majorBidi"/>
          <w:bCs/>
        </w:rPr>
      </w:pPr>
      <w:r w:rsidRPr="00B31FB4">
        <w:rPr>
          <w:rFonts w:ascii="Arial" w:eastAsiaTheme="majorEastAsia" w:hAnsi="Arial" w:cs="Arial"/>
          <w:bCs/>
        </w:rPr>
        <w:t>Immediate relief operations</w:t>
      </w:r>
      <w:r w:rsidRPr="005C26B5">
        <w:rPr>
          <w:rFonts w:asciiTheme="minorHAnsi" w:eastAsiaTheme="majorEastAsia" w:hAnsiTheme="minorHAnsi" w:cstheme="majorBidi"/>
          <w:bCs/>
        </w:rPr>
        <w:t xml:space="preserve">. </w:t>
      </w:r>
    </w:p>
    <w:p w14:paraId="234110BD" w14:textId="77777777" w:rsidR="00461662" w:rsidRPr="00526ABD" w:rsidRDefault="00461662" w:rsidP="00461662">
      <w:pPr>
        <w:spacing w:before="120" w:after="120" w:line="240" w:lineRule="auto"/>
        <w:ind w:left="1440"/>
        <w:rPr>
          <w:rFonts w:asciiTheme="minorHAnsi" w:eastAsiaTheme="majorEastAsia" w:hAnsiTheme="minorHAnsi" w:cstheme="majorBidi"/>
          <w:bCs/>
          <w:szCs w:val="26"/>
        </w:rPr>
      </w:pPr>
    </w:p>
    <w:p w14:paraId="122BF9E1" w14:textId="77777777" w:rsidR="00AB09FD" w:rsidRPr="00B31FB4" w:rsidRDefault="00AB09FD" w:rsidP="00AB09FD">
      <w:pPr>
        <w:pStyle w:val="Heading2"/>
        <w:rPr>
          <w:rFonts w:ascii="Panton" w:hAnsi="Panton"/>
          <w:color w:val="9F218C"/>
          <w:lang w:val="en"/>
        </w:rPr>
      </w:pPr>
      <w:bookmarkStart w:id="16" w:name="_Toc416172512"/>
      <w:bookmarkStart w:id="17" w:name="_Toc431306617"/>
      <w:r w:rsidRPr="00B31FB4">
        <w:rPr>
          <w:rFonts w:ascii="Panton" w:hAnsi="Panton"/>
          <w:color w:val="9F218C"/>
          <w:lang w:val="en"/>
        </w:rPr>
        <w:t>Exercise outline</w:t>
      </w:r>
      <w:bookmarkEnd w:id="16"/>
      <w:bookmarkEnd w:id="17"/>
      <w:r w:rsidRPr="00B31FB4">
        <w:rPr>
          <w:rFonts w:ascii="Panton" w:hAnsi="Panton"/>
          <w:color w:val="9F218C"/>
          <w:lang w:val="en"/>
        </w:rPr>
        <w:t xml:space="preserve"> </w:t>
      </w:r>
    </w:p>
    <w:p w14:paraId="3C1DF0B3" w14:textId="77777777" w:rsidR="00AB09FD" w:rsidRPr="00B31FB4" w:rsidRDefault="00AB09FD" w:rsidP="00AB09FD">
      <w:pPr>
        <w:rPr>
          <w:iCs/>
          <w:color w:val="C00000"/>
          <w:sz w:val="22"/>
          <w:szCs w:val="22"/>
        </w:rPr>
      </w:pPr>
      <w:bookmarkStart w:id="18" w:name="_Toc206583123"/>
      <w:r w:rsidRPr="00B31FB4">
        <w:rPr>
          <w:iCs/>
          <w:color w:val="C00000"/>
          <w:sz w:val="22"/>
          <w:szCs w:val="22"/>
        </w:rPr>
        <w:t>Type, styles, phases etc. No need for scenario at this point. Could include theme that is proposed to use to meet the objectives.</w:t>
      </w:r>
    </w:p>
    <w:p w14:paraId="63A7D333" w14:textId="160CD2ED" w:rsidR="00DA7533" w:rsidRPr="00B31FB4" w:rsidRDefault="00B6580B" w:rsidP="00DA7533">
      <w:pPr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31FB4">
        <w:rPr>
          <w:rFonts w:asciiTheme="minorHAnsi" w:eastAsiaTheme="majorEastAsia" w:hAnsiTheme="minorHAnsi" w:cstheme="majorBidi"/>
          <w:bCs/>
          <w:sz w:val="22"/>
          <w:szCs w:val="22"/>
        </w:rPr>
        <w:t xml:space="preserve">The recovery exercise is a discussion exercise (DISCEX). </w:t>
      </w:r>
      <w:r w:rsidR="00DA7533" w:rsidRPr="00B31FB4">
        <w:rPr>
          <w:rFonts w:asciiTheme="minorHAnsi" w:eastAsiaTheme="majorEastAsia" w:hAnsiTheme="minorHAnsi" w:cstheme="majorBidi"/>
          <w:bCs/>
          <w:sz w:val="22"/>
          <w:szCs w:val="22"/>
        </w:rPr>
        <w:t xml:space="preserve">A </w:t>
      </w:r>
      <w:r w:rsidRPr="00B31FB4">
        <w:rPr>
          <w:rFonts w:asciiTheme="minorHAnsi" w:eastAsiaTheme="majorEastAsia" w:hAnsiTheme="minorHAnsi" w:cstheme="majorBidi"/>
          <w:bCs/>
          <w:sz w:val="22"/>
          <w:szCs w:val="22"/>
        </w:rPr>
        <w:t xml:space="preserve">disaster </w:t>
      </w:r>
      <w:r w:rsidR="00DA7533" w:rsidRPr="00B31FB4">
        <w:rPr>
          <w:rFonts w:asciiTheme="minorHAnsi" w:eastAsiaTheme="majorEastAsia" w:hAnsiTheme="minorHAnsi" w:cstheme="majorBidi"/>
          <w:bCs/>
          <w:sz w:val="22"/>
          <w:szCs w:val="22"/>
        </w:rPr>
        <w:t>scenario</w:t>
      </w:r>
      <w:r w:rsidR="00DA7533" w:rsidRPr="00B31FB4">
        <w:rPr>
          <w:rFonts w:asciiTheme="minorHAnsi" w:eastAsiaTheme="majorEastAsia" w:hAnsiTheme="minorHAnsi" w:cstheme="majorBidi"/>
          <w:bCs/>
          <w:color w:val="C00000"/>
          <w:sz w:val="22"/>
          <w:szCs w:val="22"/>
        </w:rPr>
        <w:t xml:space="preserve"> </w:t>
      </w:r>
      <w:r w:rsidR="005C26B5" w:rsidRPr="00B31FB4">
        <w:rPr>
          <w:rFonts w:asciiTheme="minorHAnsi" w:eastAsiaTheme="majorEastAsia" w:hAnsiTheme="minorHAnsi" w:cstheme="majorBidi"/>
          <w:bCs/>
          <w:color w:val="C00000"/>
          <w:sz w:val="22"/>
          <w:szCs w:val="22"/>
        </w:rPr>
        <w:t>[INSERT HAZARD TYPE]</w:t>
      </w:r>
      <w:r w:rsidRPr="00B31FB4">
        <w:rPr>
          <w:rFonts w:asciiTheme="minorHAnsi" w:eastAsiaTheme="majorEastAsia" w:hAnsiTheme="minorHAnsi" w:cstheme="majorBidi"/>
          <w:bCs/>
          <w:color w:val="00B050"/>
          <w:sz w:val="22"/>
          <w:szCs w:val="22"/>
        </w:rPr>
        <w:t xml:space="preserve"> </w:t>
      </w:r>
      <w:r w:rsidR="00DA7533" w:rsidRPr="00B31FB4">
        <w:rPr>
          <w:rFonts w:asciiTheme="minorHAnsi" w:eastAsiaTheme="majorEastAsia" w:hAnsiTheme="minorHAnsi" w:cstheme="majorBidi"/>
          <w:bCs/>
          <w:sz w:val="22"/>
          <w:szCs w:val="22"/>
        </w:rPr>
        <w:t xml:space="preserve">will be developed based on regional risk profile and planning </w:t>
      </w:r>
      <w:r w:rsidR="002677A7" w:rsidRPr="00B31FB4">
        <w:rPr>
          <w:rFonts w:asciiTheme="minorHAnsi" w:eastAsiaTheme="majorEastAsia" w:hAnsiTheme="minorHAnsi" w:cstheme="majorBidi"/>
          <w:bCs/>
          <w:sz w:val="22"/>
          <w:szCs w:val="22"/>
        </w:rPr>
        <w:t>priorities and</w:t>
      </w:r>
      <w:r w:rsidRPr="00B31FB4">
        <w:rPr>
          <w:rFonts w:asciiTheme="minorHAnsi" w:eastAsiaTheme="majorEastAsia" w:hAnsiTheme="minorHAnsi" w:cstheme="majorBidi"/>
          <w:bCs/>
          <w:sz w:val="22"/>
          <w:szCs w:val="22"/>
        </w:rPr>
        <w:t xml:space="preserve"> informed by the emergency management committee. </w:t>
      </w:r>
    </w:p>
    <w:p w14:paraId="385E3301" w14:textId="1AE59F51" w:rsidR="00AB09FD" w:rsidRPr="00B31FB4" w:rsidRDefault="00AB09FD" w:rsidP="00AB09FD">
      <w:pPr>
        <w:pStyle w:val="Heading2"/>
        <w:rPr>
          <w:rFonts w:ascii="Panton" w:hAnsi="Panton"/>
          <w:lang w:val="en"/>
        </w:rPr>
      </w:pPr>
      <w:bookmarkStart w:id="19" w:name="_Toc416172513"/>
      <w:bookmarkStart w:id="20" w:name="_Toc431306618"/>
      <w:r w:rsidRPr="00B31FB4">
        <w:rPr>
          <w:rFonts w:ascii="Panton" w:hAnsi="Panton"/>
          <w:color w:val="9F218C"/>
          <w:lang w:val="en"/>
        </w:rPr>
        <w:t xml:space="preserve">Governance and </w:t>
      </w:r>
      <w:r w:rsidR="005C26B5" w:rsidRPr="00B31FB4">
        <w:rPr>
          <w:rFonts w:ascii="Panton" w:hAnsi="Panton"/>
          <w:color w:val="9F218C"/>
          <w:lang w:val="en"/>
        </w:rPr>
        <w:t>m</w:t>
      </w:r>
      <w:r w:rsidRPr="00B31FB4">
        <w:rPr>
          <w:rFonts w:ascii="Panton" w:hAnsi="Panton"/>
          <w:color w:val="9F218C"/>
          <w:lang w:val="en"/>
        </w:rPr>
        <w:t xml:space="preserve">anagement </w:t>
      </w:r>
      <w:r w:rsidR="005C26B5" w:rsidRPr="00B31FB4">
        <w:rPr>
          <w:rFonts w:ascii="Panton" w:hAnsi="Panton"/>
          <w:color w:val="9F218C"/>
          <w:lang w:val="en"/>
        </w:rPr>
        <w:t>s</w:t>
      </w:r>
      <w:r w:rsidRPr="00B31FB4">
        <w:rPr>
          <w:rFonts w:ascii="Panton" w:hAnsi="Panton"/>
          <w:color w:val="9F218C"/>
          <w:lang w:val="en"/>
        </w:rPr>
        <w:t>tructure</w:t>
      </w:r>
      <w:bookmarkEnd w:id="18"/>
      <w:bookmarkEnd w:id="19"/>
      <w:bookmarkEnd w:id="20"/>
    </w:p>
    <w:p w14:paraId="10D78149" w14:textId="2D5C7A7D" w:rsidR="00B6580B" w:rsidRPr="00B31FB4" w:rsidRDefault="00B6580B" w:rsidP="00B6580B">
      <w:pPr>
        <w:spacing w:before="120" w:after="120"/>
        <w:rPr>
          <w:rFonts w:asciiTheme="minorHAnsi" w:eastAsiaTheme="majorEastAsia" w:hAnsiTheme="minorHAnsi" w:cstheme="minorHAnsi"/>
          <w:bCs/>
          <w:sz w:val="22"/>
          <w:szCs w:val="22"/>
        </w:rPr>
      </w:pPr>
      <w:bookmarkStart w:id="21" w:name="_Toc206583124"/>
      <w:r w:rsidRPr="00B31FB4">
        <w:rPr>
          <w:rFonts w:asciiTheme="minorHAnsi" w:eastAsiaTheme="majorEastAsia" w:hAnsiTheme="minorHAnsi" w:cstheme="minorHAnsi"/>
          <w:bCs/>
          <w:sz w:val="22"/>
          <w:szCs w:val="22"/>
        </w:rPr>
        <w:t xml:space="preserve">An </w:t>
      </w:r>
      <w:r w:rsidR="005C26B5" w:rsidRPr="00B31FB4">
        <w:rPr>
          <w:rFonts w:asciiTheme="minorHAnsi" w:eastAsiaTheme="majorEastAsia" w:hAnsiTheme="minorHAnsi" w:cstheme="minorHAnsi"/>
          <w:bCs/>
          <w:sz w:val="22"/>
          <w:szCs w:val="22"/>
        </w:rPr>
        <w:t>e</w:t>
      </w:r>
      <w:r w:rsidRPr="00B31FB4">
        <w:rPr>
          <w:rFonts w:asciiTheme="minorHAnsi" w:eastAsiaTheme="majorEastAsia" w:hAnsiTheme="minorHAnsi" w:cstheme="minorHAnsi"/>
          <w:bCs/>
          <w:sz w:val="22"/>
          <w:szCs w:val="22"/>
        </w:rPr>
        <w:t xml:space="preserve">xercise </w:t>
      </w:r>
      <w:r w:rsidR="005C26B5" w:rsidRPr="00B31FB4">
        <w:rPr>
          <w:rFonts w:asciiTheme="minorHAnsi" w:eastAsiaTheme="majorEastAsia" w:hAnsiTheme="minorHAnsi" w:cstheme="minorHAnsi"/>
          <w:bCs/>
          <w:sz w:val="22"/>
          <w:szCs w:val="22"/>
        </w:rPr>
        <w:t>p</w:t>
      </w:r>
      <w:r w:rsidRPr="00B31FB4">
        <w:rPr>
          <w:rFonts w:asciiTheme="minorHAnsi" w:eastAsiaTheme="majorEastAsia" w:hAnsiTheme="minorHAnsi" w:cstheme="minorHAnsi"/>
          <w:bCs/>
          <w:sz w:val="22"/>
          <w:szCs w:val="22"/>
        </w:rPr>
        <w:t xml:space="preserve">lanning </w:t>
      </w:r>
      <w:r w:rsidR="005C26B5" w:rsidRPr="00B31FB4">
        <w:rPr>
          <w:rFonts w:asciiTheme="minorHAnsi" w:eastAsiaTheme="majorEastAsia" w:hAnsiTheme="minorHAnsi" w:cstheme="minorHAnsi"/>
          <w:bCs/>
          <w:sz w:val="22"/>
          <w:szCs w:val="22"/>
        </w:rPr>
        <w:t>g</w:t>
      </w:r>
      <w:r w:rsidRPr="00B31FB4">
        <w:rPr>
          <w:rFonts w:asciiTheme="minorHAnsi" w:eastAsiaTheme="majorEastAsia" w:hAnsiTheme="minorHAnsi" w:cstheme="minorHAnsi"/>
          <w:bCs/>
          <w:sz w:val="22"/>
          <w:szCs w:val="22"/>
        </w:rPr>
        <w:t>roup will be established that includes:</w:t>
      </w:r>
    </w:p>
    <w:p w14:paraId="368791C8" w14:textId="46782B98" w:rsidR="00B6580B" w:rsidRPr="00B31FB4" w:rsidRDefault="005C26B5" w:rsidP="00B6580B">
      <w:pPr>
        <w:pStyle w:val="ListParagraph"/>
        <w:numPr>
          <w:ilvl w:val="0"/>
          <w:numId w:val="24"/>
        </w:numPr>
        <w:spacing w:before="60" w:after="60"/>
        <w:rPr>
          <w:rFonts w:asciiTheme="minorHAnsi" w:eastAsiaTheme="majorEastAsia" w:hAnsiTheme="minorHAnsi" w:cstheme="minorHAnsi"/>
          <w:bCs/>
          <w:lang w:eastAsia="en-AU"/>
        </w:rPr>
      </w:pPr>
      <w:r w:rsidRPr="00B31FB4">
        <w:rPr>
          <w:rFonts w:asciiTheme="minorHAnsi" w:eastAsiaTheme="majorEastAsia" w:hAnsiTheme="minorHAnsi" w:cstheme="minorHAnsi"/>
          <w:bCs/>
          <w:lang w:eastAsia="en-AU"/>
        </w:rPr>
        <w:t>e</w:t>
      </w:r>
      <w:r w:rsidR="00B6580B" w:rsidRPr="00B31FB4">
        <w:rPr>
          <w:rFonts w:asciiTheme="minorHAnsi" w:eastAsiaTheme="majorEastAsia" w:hAnsiTheme="minorHAnsi" w:cstheme="minorHAnsi"/>
          <w:bCs/>
          <w:lang w:eastAsia="en-AU"/>
        </w:rPr>
        <w:t xml:space="preserve">mergency </w:t>
      </w:r>
      <w:r w:rsidRPr="00B31FB4">
        <w:rPr>
          <w:rFonts w:asciiTheme="minorHAnsi" w:eastAsiaTheme="majorEastAsia" w:hAnsiTheme="minorHAnsi" w:cstheme="minorHAnsi"/>
          <w:bCs/>
          <w:lang w:eastAsia="en-AU"/>
        </w:rPr>
        <w:t>m</w:t>
      </w:r>
      <w:r w:rsidR="00B6580B" w:rsidRPr="00B31FB4">
        <w:rPr>
          <w:rFonts w:asciiTheme="minorHAnsi" w:eastAsiaTheme="majorEastAsia" w:hAnsiTheme="minorHAnsi" w:cstheme="minorHAnsi"/>
          <w:bCs/>
          <w:lang w:eastAsia="en-AU"/>
        </w:rPr>
        <w:t xml:space="preserve">anagement </w:t>
      </w:r>
      <w:r w:rsidRPr="00B31FB4">
        <w:rPr>
          <w:rFonts w:asciiTheme="minorHAnsi" w:eastAsiaTheme="majorEastAsia" w:hAnsiTheme="minorHAnsi" w:cstheme="minorHAnsi"/>
          <w:bCs/>
          <w:lang w:eastAsia="en-AU"/>
        </w:rPr>
        <w:t>co</w:t>
      </w:r>
      <w:r w:rsidR="00B6580B" w:rsidRPr="00B31FB4">
        <w:rPr>
          <w:rFonts w:asciiTheme="minorHAnsi" w:eastAsiaTheme="majorEastAsia" w:hAnsiTheme="minorHAnsi" w:cstheme="minorHAnsi"/>
          <w:bCs/>
          <w:lang w:eastAsia="en-AU"/>
        </w:rPr>
        <w:t xml:space="preserve">mmittee representatives with a lead role in recovery </w:t>
      </w:r>
      <w:r w:rsidR="008812A3" w:rsidRPr="00B31FB4">
        <w:rPr>
          <w:rFonts w:asciiTheme="minorHAnsi" w:eastAsiaTheme="majorEastAsia" w:hAnsiTheme="minorHAnsi" w:cstheme="minorHAnsi"/>
          <w:bCs/>
          <w:lang w:eastAsia="en-AU"/>
        </w:rPr>
        <w:t>arrangements</w:t>
      </w:r>
    </w:p>
    <w:p w14:paraId="09F06B58" w14:textId="0B2D2F34" w:rsidR="00B6580B" w:rsidRPr="00B31FB4" w:rsidRDefault="005C26B5" w:rsidP="00B6580B">
      <w:pPr>
        <w:pStyle w:val="ListParagraph"/>
        <w:numPr>
          <w:ilvl w:val="0"/>
          <w:numId w:val="24"/>
        </w:numPr>
        <w:spacing w:before="60" w:after="60"/>
        <w:rPr>
          <w:rFonts w:asciiTheme="minorHAnsi" w:eastAsiaTheme="majorEastAsia" w:hAnsiTheme="minorHAnsi" w:cstheme="minorHAnsi"/>
          <w:bCs/>
          <w:lang w:eastAsia="en-AU"/>
        </w:rPr>
      </w:pPr>
      <w:r w:rsidRPr="00B31FB4">
        <w:rPr>
          <w:rFonts w:asciiTheme="minorHAnsi" w:eastAsiaTheme="majorEastAsia" w:hAnsiTheme="minorHAnsi" w:cstheme="minorHAnsi"/>
          <w:bCs/>
          <w:lang w:eastAsia="en-AU"/>
        </w:rPr>
        <w:t>t</w:t>
      </w:r>
      <w:r w:rsidR="00B6580B" w:rsidRPr="00B31FB4">
        <w:rPr>
          <w:rFonts w:asciiTheme="minorHAnsi" w:eastAsiaTheme="majorEastAsia" w:hAnsiTheme="minorHAnsi" w:cstheme="minorHAnsi"/>
          <w:bCs/>
          <w:lang w:eastAsia="en-AU"/>
        </w:rPr>
        <w:t>he emergency services organisation with responsibility for the scenario hazard</w:t>
      </w:r>
    </w:p>
    <w:p w14:paraId="64EEA094" w14:textId="0265B646" w:rsidR="005C26B5" w:rsidRPr="00B31FB4" w:rsidRDefault="005C26B5" w:rsidP="00B6580B">
      <w:pPr>
        <w:pStyle w:val="ListParagraph"/>
        <w:numPr>
          <w:ilvl w:val="0"/>
          <w:numId w:val="24"/>
        </w:numPr>
        <w:spacing w:before="60" w:after="60"/>
        <w:rPr>
          <w:rFonts w:asciiTheme="minorHAnsi" w:eastAsiaTheme="majorEastAsia" w:hAnsiTheme="minorHAnsi" w:cstheme="minorHAnsi"/>
          <w:bCs/>
          <w:lang w:eastAsia="en-AU"/>
        </w:rPr>
      </w:pPr>
      <w:r>
        <w:rPr>
          <w:rFonts w:asciiTheme="minorHAnsi" w:eastAsiaTheme="majorEastAsia" w:hAnsiTheme="minorHAnsi" w:cstheme="minorHAnsi"/>
          <w:bCs/>
          <w:lang w:eastAsia="en-AU"/>
        </w:rPr>
        <w:t>c</w:t>
      </w:r>
      <w:r w:rsidR="00B6580B" w:rsidRPr="00B31FB4">
        <w:rPr>
          <w:rFonts w:asciiTheme="minorHAnsi" w:eastAsiaTheme="majorEastAsia" w:hAnsiTheme="minorHAnsi" w:cstheme="minorHAnsi"/>
          <w:bCs/>
        </w:rPr>
        <w:t>ouncil representatives with a lead role in recovery arrangements</w:t>
      </w:r>
    </w:p>
    <w:p w14:paraId="54BFCD40" w14:textId="2E0B8FD5" w:rsidR="005C26B5" w:rsidRPr="00B31FB4" w:rsidRDefault="005C26B5" w:rsidP="00B31FB4">
      <w:pPr>
        <w:pStyle w:val="ListParagraph"/>
        <w:numPr>
          <w:ilvl w:val="0"/>
          <w:numId w:val="24"/>
        </w:numPr>
        <w:spacing w:before="60" w:after="60"/>
        <w:rPr>
          <w:rFonts w:asciiTheme="minorHAnsi" w:hAnsiTheme="minorHAnsi" w:cstheme="minorHAnsi"/>
          <w:lang w:val="en"/>
        </w:rPr>
      </w:pPr>
      <w:r w:rsidRPr="005C26B5">
        <w:rPr>
          <w:rFonts w:asciiTheme="minorHAnsi" w:eastAsiaTheme="majorEastAsia" w:hAnsiTheme="minorHAnsi" w:cstheme="minorHAnsi"/>
          <w:bCs/>
        </w:rPr>
        <w:t>o</w:t>
      </w:r>
      <w:r w:rsidR="00B6580B" w:rsidRPr="00B31FB4">
        <w:rPr>
          <w:rFonts w:asciiTheme="minorHAnsi" w:eastAsiaTheme="majorEastAsia" w:hAnsiTheme="minorHAnsi" w:cstheme="minorHAnsi"/>
          <w:bCs/>
        </w:rPr>
        <w:t>ther key stakeholders as appropriate</w:t>
      </w:r>
      <w:r>
        <w:rPr>
          <w:rFonts w:asciiTheme="minorHAnsi" w:eastAsiaTheme="majorEastAsia" w:hAnsiTheme="minorHAnsi" w:cstheme="minorHAnsi"/>
          <w:bCs/>
        </w:rPr>
        <w:t xml:space="preserve">. </w:t>
      </w:r>
      <w:bookmarkEnd w:id="21"/>
    </w:p>
    <w:p w14:paraId="13678AC7" w14:textId="2CCB2BFA" w:rsidR="00AB09FD" w:rsidRPr="00B31FB4" w:rsidRDefault="00AB09FD" w:rsidP="00B31FB4">
      <w:pPr>
        <w:spacing w:before="60" w:after="60"/>
        <w:rPr>
          <w:iCs/>
          <w:color w:val="C00000"/>
          <w:sz w:val="22"/>
          <w:szCs w:val="22"/>
        </w:rPr>
      </w:pPr>
      <w:r w:rsidRPr="00B31FB4">
        <w:rPr>
          <w:iCs/>
          <w:color w:val="C00000"/>
          <w:sz w:val="22"/>
          <w:szCs w:val="22"/>
        </w:rPr>
        <w:t xml:space="preserve">Include the </w:t>
      </w:r>
      <w:r w:rsidR="003278FA" w:rsidRPr="00B31FB4">
        <w:rPr>
          <w:iCs/>
          <w:color w:val="C00000"/>
          <w:sz w:val="22"/>
          <w:szCs w:val="22"/>
        </w:rPr>
        <w:t>agencies</w:t>
      </w:r>
      <w:r w:rsidRPr="00B31FB4">
        <w:rPr>
          <w:iCs/>
          <w:color w:val="C00000"/>
          <w:sz w:val="22"/>
          <w:szCs w:val="22"/>
        </w:rPr>
        <w:t xml:space="preserve"> who will be participating in the exercise</w:t>
      </w:r>
      <w:r w:rsidR="005C26B5">
        <w:rPr>
          <w:iCs/>
          <w:color w:val="C00000"/>
          <w:sz w:val="22"/>
          <w:szCs w:val="22"/>
        </w:rPr>
        <w:t>.</w:t>
      </w:r>
    </w:p>
    <w:p w14:paraId="0643A9CC" w14:textId="77777777" w:rsidR="007F2B1C" w:rsidRPr="00B31FB4" w:rsidRDefault="007F2B1C" w:rsidP="007F2B1C">
      <w:pPr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31FB4">
        <w:rPr>
          <w:rFonts w:cs="Arial"/>
          <w:sz w:val="22"/>
          <w:szCs w:val="22"/>
        </w:rPr>
        <w:lastRenderedPageBreak/>
        <w:t xml:space="preserve">The recovery DISCEX is targeted at recovery stakeholders that would normally be members on a recovery committee, including councils, state agencies and non-government organisations. </w:t>
      </w:r>
    </w:p>
    <w:p w14:paraId="6CD59EBE" w14:textId="77777777" w:rsidR="007F2B1C" w:rsidRPr="00B31FB4" w:rsidRDefault="007F2B1C" w:rsidP="007F2B1C">
      <w:pPr>
        <w:pStyle w:val="ListParagraph"/>
        <w:spacing w:before="60" w:after="60"/>
        <w:ind w:left="0"/>
        <w:rPr>
          <w:rFonts w:asciiTheme="minorHAnsi" w:eastAsiaTheme="majorEastAsia" w:hAnsiTheme="minorHAnsi" w:cstheme="majorBidi"/>
          <w:bCs/>
          <w:lang w:eastAsia="en-AU"/>
        </w:rPr>
      </w:pPr>
    </w:p>
    <w:p w14:paraId="5A37E299" w14:textId="7BC7E15B" w:rsidR="007F2B1C" w:rsidRPr="00B31FB4" w:rsidRDefault="007F2B1C" w:rsidP="007F2B1C">
      <w:pPr>
        <w:pStyle w:val="ListParagraph"/>
        <w:spacing w:before="60" w:after="60"/>
        <w:ind w:left="0"/>
        <w:rPr>
          <w:rFonts w:asciiTheme="minorHAnsi" w:eastAsiaTheme="majorEastAsia" w:hAnsiTheme="minorHAnsi" w:cstheme="majorBidi"/>
          <w:bCs/>
          <w:lang w:eastAsia="en-AU"/>
        </w:rPr>
      </w:pPr>
      <w:r w:rsidRPr="00B31FB4">
        <w:rPr>
          <w:rFonts w:asciiTheme="minorHAnsi" w:eastAsiaTheme="majorEastAsia" w:hAnsiTheme="minorHAnsi" w:cstheme="majorBidi"/>
          <w:bCs/>
          <w:lang w:eastAsia="en-AU"/>
        </w:rPr>
        <w:t xml:space="preserve">Proposed </w:t>
      </w:r>
      <w:r w:rsidR="007E7380">
        <w:rPr>
          <w:rFonts w:asciiTheme="minorHAnsi" w:eastAsiaTheme="majorEastAsia" w:hAnsiTheme="minorHAnsi" w:cstheme="majorBidi"/>
          <w:bCs/>
          <w:lang w:eastAsia="en-AU"/>
        </w:rPr>
        <w:t>a</w:t>
      </w:r>
      <w:r w:rsidRPr="00B31FB4">
        <w:rPr>
          <w:rFonts w:asciiTheme="minorHAnsi" w:eastAsiaTheme="majorEastAsia" w:hAnsiTheme="minorHAnsi" w:cstheme="majorBidi"/>
          <w:bCs/>
          <w:lang w:eastAsia="en-AU"/>
        </w:rPr>
        <w:t>gencies/</w:t>
      </w:r>
      <w:r w:rsidR="007E7380">
        <w:rPr>
          <w:rFonts w:asciiTheme="minorHAnsi" w:eastAsiaTheme="majorEastAsia" w:hAnsiTheme="minorHAnsi" w:cstheme="majorBidi"/>
          <w:bCs/>
          <w:lang w:eastAsia="en-AU"/>
        </w:rPr>
        <w:t>p</w:t>
      </w:r>
      <w:r w:rsidRPr="00B31FB4">
        <w:rPr>
          <w:rFonts w:asciiTheme="minorHAnsi" w:eastAsiaTheme="majorEastAsia" w:hAnsiTheme="minorHAnsi" w:cstheme="majorBidi"/>
          <w:bCs/>
          <w:lang w:eastAsia="en-AU"/>
        </w:rPr>
        <w:t>articipants:</w:t>
      </w:r>
    </w:p>
    <w:p w14:paraId="2CFCDFED" w14:textId="5E843EEC" w:rsidR="007F2B1C" w:rsidRPr="00B31FB4" w:rsidRDefault="007E7380" w:rsidP="007F2B1C">
      <w:pPr>
        <w:pStyle w:val="ListParagraph"/>
        <w:numPr>
          <w:ilvl w:val="0"/>
          <w:numId w:val="24"/>
        </w:numPr>
        <w:spacing w:before="60" w:after="60"/>
        <w:rPr>
          <w:rFonts w:asciiTheme="minorHAnsi" w:eastAsiaTheme="majorEastAsia" w:hAnsiTheme="minorHAnsi" w:cstheme="majorBidi"/>
          <w:bCs/>
          <w:lang w:eastAsia="en-AU"/>
        </w:rPr>
      </w:pPr>
      <w:r>
        <w:rPr>
          <w:rFonts w:asciiTheme="minorHAnsi" w:eastAsiaTheme="majorEastAsia" w:hAnsiTheme="minorHAnsi" w:cstheme="majorBidi"/>
          <w:bCs/>
          <w:lang w:eastAsia="en-AU"/>
        </w:rPr>
        <w:t>l</w:t>
      </w:r>
      <w:r w:rsidR="007F2B1C" w:rsidRPr="00B31FB4">
        <w:rPr>
          <w:rFonts w:asciiTheme="minorHAnsi" w:eastAsiaTheme="majorEastAsia" w:hAnsiTheme="minorHAnsi" w:cstheme="majorBidi"/>
          <w:bCs/>
          <w:lang w:eastAsia="en-AU"/>
        </w:rPr>
        <w:t xml:space="preserve">ocal council representatives with a lead role in recovery arrangements, including a representative from each of the four recovery environments </w:t>
      </w:r>
      <w:r>
        <w:rPr>
          <w:rFonts w:asciiTheme="minorHAnsi" w:eastAsiaTheme="majorEastAsia" w:hAnsiTheme="minorHAnsi" w:cstheme="majorBidi"/>
          <w:bCs/>
          <w:lang w:eastAsia="en-AU"/>
        </w:rPr>
        <w:t>(</w:t>
      </w:r>
      <w:r w:rsidR="007F2B1C" w:rsidRPr="00B31FB4">
        <w:rPr>
          <w:rFonts w:asciiTheme="minorHAnsi" w:eastAsiaTheme="majorEastAsia" w:hAnsiTheme="minorHAnsi" w:cstheme="majorBidi"/>
          <w:bCs/>
          <w:lang w:eastAsia="en-AU"/>
        </w:rPr>
        <w:t>social, economic, built and environment</w:t>
      </w:r>
      <w:r>
        <w:rPr>
          <w:rFonts w:asciiTheme="minorHAnsi" w:eastAsiaTheme="majorEastAsia" w:hAnsiTheme="minorHAnsi" w:cstheme="majorBidi"/>
          <w:bCs/>
          <w:lang w:eastAsia="en-AU"/>
        </w:rPr>
        <w:t>)</w:t>
      </w:r>
    </w:p>
    <w:p w14:paraId="7C27407D" w14:textId="7F166786" w:rsidR="007F2B1C" w:rsidRPr="00B31FB4" w:rsidRDefault="007E7380" w:rsidP="007F2B1C">
      <w:pPr>
        <w:pStyle w:val="ListParagraph"/>
        <w:numPr>
          <w:ilvl w:val="0"/>
          <w:numId w:val="24"/>
        </w:numPr>
        <w:spacing w:before="60" w:after="60"/>
        <w:rPr>
          <w:rFonts w:asciiTheme="minorHAnsi" w:eastAsiaTheme="majorEastAsia" w:hAnsiTheme="minorHAnsi" w:cstheme="majorBidi"/>
          <w:bCs/>
          <w:lang w:eastAsia="en-AU"/>
        </w:rPr>
      </w:pPr>
      <w:r>
        <w:rPr>
          <w:rFonts w:asciiTheme="minorHAnsi" w:eastAsiaTheme="majorEastAsia" w:hAnsiTheme="minorHAnsi" w:cstheme="majorBidi"/>
          <w:bCs/>
          <w:lang w:eastAsia="en-AU"/>
        </w:rPr>
        <w:t>c</w:t>
      </w:r>
      <w:r w:rsidR="007F2B1C" w:rsidRPr="00B31FB4">
        <w:rPr>
          <w:rFonts w:asciiTheme="minorHAnsi" w:eastAsiaTheme="majorEastAsia" w:hAnsiTheme="minorHAnsi" w:cstheme="majorBidi"/>
          <w:bCs/>
          <w:lang w:eastAsia="en-AU"/>
        </w:rPr>
        <w:t>ommunity sector organisati</w:t>
      </w:r>
      <w:r>
        <w:rPr>
          <w:rFonts w:asciiTheme="minorHAnsi" w:eastAsiaTheme="majorEastAsia" w:hAnsiTheme="minorHAnsi" w:cstheme="majorBidi"/>
          <w:bCs/>
          <w:lang w:eastAsia="en-AU"/>
        </w:rPr>
        <w:t>o</w:t>
      </w:r>
      <w:r w:rsidR="007F2B1C" w:rsidRPr="00B31FB4">
        <w:rPr>
          <w:rFonts w:asciiTheme="minorHAnsi" w:eastAsiaTheme="majorEastAsia" w:hAnsiTheme="minorHAnsi" w:cstheme="majorBidi"/>
          <w:bCs/>
          <w:lang w:eastAsia="en-AU"/>
        </w:rPr>
        <w:t xml:space="preserve">ns with a formal or demonstrated role in recovery </w:t>
      </w:r>
      <w:proofErr w:type="gramStart"/>
      <w:r w:rsidR="007F2B1C" w:rsidRPr="00B31FB4">
        <w:rPr>
          <w:rFonts w:asciiTheme="minorHAnsi" w:eastAsiaTheme="majorEastAsia" w:hAnsiTheme="minorHAnsi" w:cstheme="majorBidi"/>
          <w:bCs/>
          <w:lang w:eastAsia="en-AU"/>
        </w:rPr>
        <w:t>arrangements</w:t>
      </w:r>
      <w:proofErr w:type="gramEnd"/>
    </w:p>
    <w:p w14:paraId="6147BEBA" w14:textId="5EBD9445" w:rsidR="007F2B1C" w:rsidRPr="00360900" w:rsidRDefault="007E7380" w:rsidP="00B31FB4">
      <w:pPr>
        <w:pStyle w:val="ListParagraph"/>
        <w:numPr>
          <w:ilvl w:val="0"/>
          <w:numId w:val="24"/>
        </w:numPr>
        <w:spacing w:before="60" w:after="60"/>
      </w:pPr>
      <w:r>
        <w:rPr>
          <w:rFonts w:asciiTheme="minorHAnsi" w:eastAsiaTheme="majorEastAsia" w:hAnsiTheme="minorHAnsi" w:cstheme="majorBidi"/>
          <w:bCs/>
          <w:lang w:eastAsia="en-AU"/>
        </w:rPr>
        <w:t>p</w:t>
      </w:r>
      <w:r w:rsidR="007F2B1C" w:rsidRPr="00B31FB4">
        <w:rPr>
          <w:rFonts w:asciiTheme="minorHAnsi" w:eastAsiaTheme="majorEastAsia" w:hAnsiTheme="minorHAnsi" w:cstheme="majorBidi"/>
          <w:bCs/>
        </w:rPr>
        <w:t xml:space="preserve">eak business, </w:t>
      </w:r>
      <w:proofErr w:type="gramStart"/>
      <w:r w:rsidR="007F2B1C" w:rsidRPr="00B31FB4">
        <w:rPr>
          <w:rFonts w:asciiTheme="minorHAnsi" w:eastAsiaTheme="majorEastAsia" w:hAnsiTheme="minorHAnsi" w:cstheme="majorBidi"/>
          <w:bCs/>
        </w:rPr>
        <w:t>industry</w:t>
      </w:r>
      <w:proofErr w:type="gramEnd"/>
      <w:r w:rsidR="007F2B1C" w:rsidRPr="00B31FB4">
        <w:rPr>
          <w:rFonts w:asciiTheme="minorHAnsi" w:eastAsiaTheme="majorEastAsia" w:hAnsiTheme="minorHAnsi" w:cstheme="majorBidi"/>
          <w:bCs/>
        </w:rPr>
        <w:t xml:space="preserve"> and tourism groups </w:t>
      </w:r>
      <w:r>
        <w:rPr>
          <w:rFonts w:asciiTheme="minorHAnsi" w:eastAsiaTheme="majorEastAsia" w:hAnsiTheme="minorHAnsi" w:cstheme="majorBidi"/>
          <w:bCs/>
          <w:lang w:eastAsia="en-AU"/>
        </w:rPr>
        <w:t>(</w:t>
      </w:r>
      <w:r w:rsidRPr="007E7380">
        <w:rPr>
          <w:rFonts w:asciiTheme="minorHAnsi" w:eastAsiaTheme="majorEastAsia" w:hAnsiTheme="minorHAnsi" w:cstheme="majorBidi"/>
          <w:bCs/>
          <w:lang w:eastAsia="en-AU"/>
        </w:rPr>
        <w:t>e.g.,</w:t>
      </w:r>
      <w:r w:rsidR="007F2B1C" w:rsidRPr="00B31FB4">
        <w:rPr>
          <w:rFonts w:asciiTheme="minorHAnsi" w:eastAsiaTheme="majorEastAsia" w:hAnsiTheme="minorHAnsi" w:cstheme="majorBidi"/>
          <w:bCs/>
        </w:rPr>
        <w:t xml:space="preserve"> Chamber of Commerce and Industry</w:t>
      </w:r>
      <w:r>
        <w:rPr>
          <w:rFonts w:asciiTheme="minorHAnsi" w:eastAsiaTheme="majorEastAsia" w:hAnsiTheme="minorHAnsi" w:cstheme="majorBidi"/>
          <w:bCs/>
          <w:lang w:eastAsia="en-AU"/>
        </w:rPr>
        <w:t>).</w:t>
      </w:r>
    </w:p>
    <w:p w14:paraId="186CD85D" w14:textId="77777777" w:rsidR="00AB09FD" w:rsidRPr="00B31FB4" w:rsidRDefault="00AB09FD" w:rsidP="00AB09FD">
      <w:pPr>
        <w:pStyle w:val="Heading2"/>
        <w:rPr>
          <w:rFonts w:ascii="Panton" w:hAnsi="Panton"/>
          <w:color w:val="9F218C"/>
          <w:lang w:val="en"/>
        </w:rPr>
      </w:pPr>
      <w:bookmarkStart w:id="22" w:name="_Toc206583125"/>
      <w:bookmarkStart w:id="23" w:name="_Toc416172516"/>
      <w:bookmarkStart w:id="24" w:name="_Toc431306621"/>
      <w:r w:rsidRPr="00B31FB4">
        <w:rPr>
          <w:rFonts w:ascii="Panton" w:hAnsi="Panton"/>
          <w:color w:val="9F218C"/>
          <w:lang w:val="en"/>
        </w:rPr>
        <w:t>Public information</w:t>
      </w:r>
      <w:bookmarkEnd w:id="22"/>
      <w:bookmarkEnd w:id="23"/>
      <w:bookmarkEnd w:id="24"/>
    </w:p>
    <w:p w14:paraId="22B525C1" w14:textId="04ADF78D" w:rsidR="00AB09FD" w:rsidRPr="00B31FB4" w:rsidRDefault="00AB09FD" w:rsidP="00AB09FD">
      <w:pPr>
        <w:rPr>
          <w:iCs/>
          <w:color w:val="C00000"/>
          <w:sz w:val="22"/>
          <w:szCs w:val="22"/>
        </w:rPr>
      </w:pPr>
      <w:bookmarkStart w:id="25" w:name="_Toc206583126"/>
      <w:r w:rsidRPr="00B31FB4">
        <w:rPr>
          <w:iCs/>
          <w:color w:val="C00000"/>
          <w:sz w:val="22"/>
          <w:szCs w:val="22"/>
        </w:rPr>
        <w:t>Strategic direction and responsibility for real and pseudo media</w:t>
      </w:r>
      <w:r w:rsidR="007E7380">
        <w:rPr>
          <w:iCs/>
          <w:color w:val="C00000"/>
          <w:sz w:val="22"/>
          <w:szCs w:val="22"/>
        </w:rPr>
        <w:t>.</w:t>
      </w:r>
    </w:p>
    <w:p w14:paraId="1A7618E9" w14:textId="77777777" w:rsidR="00AB09FD" w:rsidRPr="00B31FB4" w:rsidRDefault="00AB09FD" w:rsidP="00AB09FD">
      <w:pPr>
        <w:rPr>
          <w:iCs/>
          <w:color w:val="C00000"/>
          <w:sz w:val="22"/>
          <w:szCs w:val="22"/>
        </w:rPr>
      </w:pPr>
      <w:r w:rsidRPr="00B31FB4">
        <w:rPr>
          <w:iCs/>
          <w:color w:val="C00000"/>
          <w:sz w:val="22"/>
          <w:szCs w:val="22"/>
        </w:rPr>
        <w:t>What is the public message, if any.</w:t>
      </w:r>
    </w:p>
    <w:p w14:paraId="3FA6542C" w14:textId="77777777" w:rsidR="00AB09FD" w:rsidRPr="00B31FB4" w:rsidRDefault="00AB09FD" w:rsidP="00AB09FD">
      <w:pPr>
        <w:pStyle w:val="Heading2"/>
        <w:rPr>
          <w:rFonts w:ascii="Panton" w:hAnsi="Panton"/>
          <w:color w:val="9F218C"/>
          <w:lang w:val="en"/>
        </w:rPr>
      </w:pPr>
      <w:bookmarkStart w:id="26" w:name="_Toc416172517"/>
      <w:bookmarkStart w:id="27" w:name="_Toc431306622"/>
      <w:r w:rsidRPr="00B31FB4">
        <w:rPr>
          <w:rFonts w:ascii="Panton" w:hAnsi="Panton"/>
          <w:color w:val="9F218C"/>
          <w:lang w:val="en"/>
        </w:rPr>
        <w:t>Evaluation</w:t>
      </w:r>
      <w:bookmarkEnd w:id="25"/>
      <w:bookmarkEnd w:id="26"/>
      <w:bookmarkEnd w:id="27"/>
    </w:p>
    <w:p w14:paraId="6AF7F84B" w14:textId="5B8EA4BE" w:rsidR="00AB09FD" w:rsidRPr="00B31FB4" w:rsidRDefault="007E7380" w:rsidP="00AB09FD">
      <w:pPr>
        <w:rPr>
          <w:iCs/>
          <w:color w:val="C00000"/>
        </w:rPr>
      </w:pPr>
      <w:bookmarkStart w:id="28" w:name="_Toc206583127"/>
      <w:r>
        <w:rPr>
          <w:iCs/>
          <w:color w:val="C00000"/>
        </w:rPr>
        <w:t>Identify the f</w:t>
      </w:r>
      <w:r w:rsidR="00AB09FD" w:rsidRPr="00B31FB4">
        <w:rPr>
          <w:iCs/>
          <w:color w:val="C00000"/>
        </w:rPr>
        <w:t>ocus areas</w:t>
      </w:r>
      <w:r>
        <w:rPr>
          <w:iCs/>
          <w:color w:val="C00000"/>
        </w:rPr>
        <w:t xml:space="preserve"> and </w:t>
      </w:r>
      <w:r w:rsidR="00AB09FD" w:rsidRPr="00B31FB4">
        <w:rPr>
          <w:iCs/>
          <w:color w:val="C00000"/>
        </w:rPr>
        <w:t>approach</w:t>
      </w:r>
      <w:r>
        <w:rPr>
          <w:iCs/>
          <w:color w:val="C00000"/>
        </w:rPr>
        <w:t>.</w:t>
      </w:r>
    </w:p>
    <w:p w14:paraId="45FD4D0E" w14:textId="77777777" w:rsidR="00AB09FD" w:rsidRPr="00B31FB4" w:rsidRDefault="00AB09FD" w:rsidP="00AB09FD">
      <w:pPr>
        <w:pStyle w:val="Heading2"/>
        <w:rPr>
          <w:rFonts w:ascii="Panton" w:hAnsi="Panton"/>
          <w:color w:val="9F218C"/>
          <w:lang w:val="en"/>
        </w:rPr>
      </w:pPr>
      <w:bookmarkStart w:id="29" w:name="_Toc416172518"/>
      <w:bookmarkStart w:id="30" w:name="_Toc431306623"/>
      <w:r w:rsidRPr="00B31FB4">
        <w:rPr>
          <w:rFonts w:ascii="Panton" w:hAnsi="Panton"/>
          <w:color w:val="9F218C"/>
          <w:lang w:val="en"/>
        </w:rPr>
        <w:t>Budget</w:t>
      </w:r>
      <w:bookmarkEnd w:id="28"/>
      <w:bookmarkEnd w:id="29"/>
      <w:bookmarkEnd w:id="30"/>
    </w:p>
    <w:p w14:paraId="2181FD03" w14:textId="634DBB6A" w:rsidR="00AB09FD" w:rsidRPr="00B31FB4" w:rsidRDefault="00AB09FD" w:rsidP="00AB09FD">
      <w:pPr>
        <w:rPr>
          <w:iCs/>
          <w:color w:val="C00000"/>
        </w:rPr>
      </w:pPr>
      <w:bookmarkStart w:id="31" w:name="_Toc206583128"/>
      <w:r w:rsidRPr="00B31FB4">
        <w:rPr>
          <w:iCs/>
          <w:color w:val="C00000"/>
        </w:rPr>
        <w:t>Outline any costs that may be affiliated with the exercise</w:t>
      </w:r>
      <w:r w:rsidR="007E7380">
        <w:rPr>
          <w:iCs/>
          <w:color w:val="C00000"/>
        </w:rPr>
        <w:t>.</w:t>
      </w:r>
    </w:p>
    <w:p w14:paraId="12D41749" w14:textId="77777777" w:rsidR="00AB09FD" w:rsidRPr="00B31FB4" w:rsidRDefault="00AB09FD" w:rsidP="00AB09FD">
      <w:pPr>
        <w:pStyle w:val="Heading2"/>
        <w:rPr>
          <w:rFonts w:ascii="Panton" w:hAnsi="Panton"/>
          <w:color w:val="9F218C"/>
          <w:lang w:val="en"/>
        </w:rPr>
      </w:pPr>
      <w:bookmarkStart w:id="32" w:name="_Toc416172519"/>
      <w:bookmarkStart w:id="33" w:name="_Toc431306624"/>
      <w:r w:rsidRPr="00B31FB4">
        <w:rPr>
          <w:rFonts w:ascii="Panton" w:hAnsi="Panton"/>
          <w:color w:val="9F218C"/>
          <w:lang w:val="en"/>
        </w:rPr>
        <w:t>Timeline</w:t>
      </w:r>
      <w:bookmarkEnd w:id="31"/>
      <w:bookmarkEnd w:id="32"/>
      <w:bookmarkEnd w:id="33"/>
    </w:p>
    <w:p w14:paraId="6D8E1206" w14:textId="763E09F2" w:rsidR="00AB09FD" w:rsidRPr="00B31FB4" w:rsidRDefault="00AB09FD" w:rsidP="00AB09FD">
      <w:pPr>
        <w:rPr>
          <w:iCs/>
          <w:color w:val="C00000"/>
        </w:rPr>
      </w:pPr>
      <w:r w:rsidRPr="00B31FB4">
        <w:rPr>
          <w:iCs/>
          <w:color w:val="C00000"/>
        </w:rPr>
        <w:t>Outline the proposed timeline for the exercise</w:t>
      </w:r>
      <w:r w:rsidR="007E7380">
        <w:rPr>
          <w:iCs/>
          <w:color w:val="C00000"/>
        </w:rPr>
        <w:t>.</w:t>
      </w:r>
    </w:p>
    <w:tbl>
      <w:tblPr>
        <w:tblStyle w:val="DIBPTable"/>
        <w:tblW w:w="8679" w:type="dxa"/>
        <w:tblLayout w:type="fixed"/>
        <w:tblLook w:val="0420" w:firstRow="1" w:lastRow="0" w:firstColumn="0" w:lastColumn="0" w:noHBand="0" w:noVBand="1"/>
      </w:tblPr>
      <w:tblGrid>
        <w:gridCol w:w="2893"/>
        <w:gridCol w:w="2893"/>
        <w:gridCol w:w="2893"/>
      </w:tblGrid>
      <w:tr w:rsidR="00AB09FD" w:rsidRPr="004B5E44" w14:paraId="0DD2A57B" w14:textId="77777777" w:rsidTr="00B31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0" w:type="dxa"/>
            <w:shd w:val="clear" w:color="auto" w:fill="9F218C"/>
            <w:tcMar>
              <w:left w:w="85" w:type="dxa"/>
              <w:right w:w="85" w:type="dxa"/>
            </w:tcMar>
          </w:tcPr>
          <w:p w14:paraId="7E566D75" w14:textId="77777777" w:rsidR="00AB09FD" w:rsidRPr="004B5E44" w:rsidRDefault="00AB09FD" w:rsidP="00075F66">
            <w:pPr>
              <w:rPr>
                <w:b w:val="0"/>
              </w:rPr>
            </w:pPr>
            <w:r>
              <w:t>Category</w:t>
            </w:r>
          </w:p>
        </w:tc>
        <w:tc>
          <w:tcPr>
            <w:tcW w:w="0" w:type="dxa"/>
            <w:shd w:val="clear" w:color="auto" w:fill="9F218C"/>
            <w:tcMar>
              <w:left w:w="85" w:type="dxa"/>
              <w:right w:w="85" w:type="dxa"/>
            </w:tcMar>
          </w:tcPr>
          <w:p w14:paraId="54B21651" w14:textId="77777777" w:rsidR="00AB09FD" w:rsidRPr="004B5E44" w:rsidRDefault="00AB09FD" w:rsidP="00075F66">
            <w:pPr>
              <w:rPr>
                <w:b w:val="0"/>
              </w:rPr>
            </w:pPr>
            <w:r>
              <w:t>Responsible</w:t>
            </w:r>
          </w:p>
        </w:tc>
        <w:tc>
          <w:tcPr>
            <w:tcW w:w="0" w:type="dxa"/>
            <w:shd w:val="clear" w:color="auto" w:fill="9F218C"/>
            <w:noWrap/>
            <w:tcMar>
              <w:left w:w="85" w:type="dxa"/>
              <w:right w:w="85" w:type="dxa"/>
            </w:tcMar>
          </w:tcPr>
          <w:p w14:paraId="4F0F0228" w14:textId="77777777" w:rsidR="00AB09FD" w:rsidRPr="004B5E44" w:rsidRDefault="00AB09FD" w:rsidP="00075F66">
            <w:pPr>
              <w:rPr>
                <w:b w:val="0"/>
              </w:rPr>
            </w:pPr>
            <w:r>
              <w:t>Period</w:t>
            </w:r>
          </w:p>
        </w:tc>
      </w:tr>
      <w:tr w:rsidR="00AB09FD" w:rsidRPr="00915846" w14:paraId="1FB88E5A" w14:textId="77777777" w:rsidTr="00F85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65231734" w14:textId="77777777" w:rsidR="00AB09FD" w:rsidRPr="00360402" w:rsidRDefault="00AB09FD" w:rsidP="00F857D3">
            <w:pPr>
              <w:spacing w:before="60" w:after="60" w:line="240" w:lineRule="auto"/>
            </w:pPr>
            <w:r>
              <w:t>Concept</w:t>
            </w: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0E3E1696" w14:textId="77777777" w:rsidR="00AB09FD" w:rsidRPr="00915846" w:rsidRDefault="00AB09FD" w:rsidP="00F857D3">
            <w:pPr>
              <w:spacing w:before="60" w:after="60" w:line="240" w:lineRule="auto"/>
            </w:pP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7EF53328" w14:textId="77777777" w:rsidR="00AB09FD" w:rsidRPr="00915846" w:rsidRDefault="00AB09FD" w:rsidP="00F857D3">
            <w:pPr>
              <w:spacing w:before="60" w:after="60" w:line="240" w:lineRule="auto"/>
            </w:pPr>
          </w:p>
        </w:tc>
      </w:tr>
      <w:tr w:rsidR="00AB09FD" w:rsidRPr="00915846" w14:paraId="7A218118" w14:textId="77777777" w:rsidTr="00F857D3">
        <w:trPr>
          <w:trHeight w:val="284"/>
        </w:trPr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0639E040" w14:textId="77777777" w:rsidR="00AB09FD" w:rsidRPr="00915846" w:rsidRDefault="00AB09FD" w:rsidP="00F857D3">
            <w:pPr>
              <w:spacing w:before="60" w:after="60" w:line="240" w:lineRule="auto"/>
            </w:pPr>
            <w:r>
              <w:t>Planning</w:t>
            </w: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755CAAA6" w14:textId="77777777" w:rsidR="00AB09FD" w:rsidRPr="00915846" w:rsidRDefault="00AB09FD" w:rsidP="00F857D3">
            <w:pPr>
              <w:spacing w:before="60" w:after="60" w:line="240" w:lineRule="auto"/>
            </w:pP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7F0B935E" w14:textId="77777777" w:rsidR="00AB09FD" w:rsidRPr="00915846" w:rsidRDefault="00AB09FD" w:rsidP="00F857D3">
            <w:pPr>
              <w:spacing w:before="60" w:after="60" w:line="240" w:lineRule="auto"/>
            </w:pPr>
          </w:p>
        </w:tc>
      </w:tr>
      <w:tr w:rsidR="00AB09FD" w:rsidRPr="00915846" w14:paraId="545A8596" w14:textId="77777777" w:rsidTr="00F85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726270F9" w14:textId="77777777" w:rsidR="00AB09FD" w:rsidRPr="00915846" w:rsidRDefault="00AB09FD" w:rsidP="00F857D3">
            <w:pPr>
              <w:spacing w:before="60" w:after="60" w:line="240" w:lineRule="auto"/>
            </w:pPr>
            <w:r>
              <w:t>Conduct</w:t>
            </w: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4594F904" w14:textId="77777777" w:rsidR="00AB09FD" w:rsidRPr="00915846" w:rsidRDefault="00AB09FD" w:rsidP="00F857D3">
            <w:pPr>
              <w:spacing w:before="60" w:after="60" w:line="240" w:lineRule="auto"/>
            </w:pP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7F21F254" w14:textId="77777777" w:rsidR="00AB09FD" w:rsidRPr="00915846" w:rsidRDefault="00AB09FD" w:rsidP="00F857D3">
            <w:pPr>
              <w:spacing w:before="60" w:after="60" w:line="240" w:lineRule="auto"/>
            </w:pPr>
          </w:p>
        </w:tc>
      </w:tr>
      <w:tr w:rsidR="00AB09FD" w:rsidRPr="00915846" w14:paraId="49D81BE7" w14:textId="77777777" w:rsidTr="00F857D3">
        <w:trPr>
          <w:trHeight w:val="284"/>
        </w:trPr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2FC3BC1C" w14:textId="77777777" w:rsidR="00AB09FD" w:rsidRPr="00915846" w:rsidRDefault="00AB09FD" w:rsidP="00F857D3">
            <w:pPr>
              <w:spacing w:before="60" w:after="60" w:line="240" w:lineRule="auto"/>
            </w:pPr>
            <w:r>
              <w:t>Evaluation and reporting</w:t>
            </w: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0314583D" w14:textId="77777777" w:rsidR="00AB09FD" w:rsidRPr="00915846" w:rsidRDefault="00AB09FD" w:rsidP="00F857D3">
            <w:pPr>
              <w:spacing w:before="60" w:after="60" w:line="240" w:lineRule="auto"/>
            </w:pP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3E89DC60" w14:textId="77777777" w:rsidR="00AB09FD" w:rsidRPr="00915846" w:rsidRDefault="00AB09FD" w:rsidP="00F857D3">
            <w:pPr>
              <w:spacing w:before="60" w:after="60" w:line="240" w:lineRule="auto"/>
            </w:pPr>
          </w:p>
        </w:tc>
      </w:tr>
    </w:tbl>
    <w:p w14:paraId="02B35346" w14:textId="77777777" w:rsidR="00AB09FD" w:rsidRPr="00B31FB4" w:rsidRDefault="00AB09FD" w:rsidP="00AB09FD">
      <w:pPr>
        <w:pStyle w:val="Heading2"/>
        <w:rPr>
          <w:rFonts w:ascii="Panton" w:hAnsi="Panton"/>
          <w:color w:val="9F218C"/>
          <w:lang w:val="en"/>
        </w:rPr>
      </w:pPr>
      <w:bookmarkStart w:id="34" w:name="_Toc206583129"/>
      <w:bookmarkStart w:id="35" w:name="_Toc416172520"/>
      <w:bookmarkStart w:id="36" w:name="_Toc431306625"/>
      <w:r w:rsidRPr="00B31FB4">
        <w:rPr>
          <w:rFonts w:ascii="Panton" w:hAnsi="Panton"/>
          <w:color w:val="9F218C"/>
          <w:lang w:val="en"/>
        </w:rPr>
        <w:t>Points of contact</w:t>
      </w:r>
      <w:bookmarkEnd w:id="34"/>
      <w:bookmarkEnd w:id="35"/>
      <w:bookmarkEnd w:id="36"/>
    </w:p>
    <w:p w14:paraId="348E5C8D" w14:textId="01907F80" w:rsidR="00AB09FD" w:rsidRPr="00B31FB4" w:rsidRDefault="00AB09FD" w:rsidP="00AB09FD">
      <w:pPr>
        <w:rPr>
          <w:iCs/>
          <w:color w:val="C00000"/>
        </w:rPr>
      </w:pPr>
      <w:bookmarkStart w:id="37" w:name="_Toc206583130"/>
      <w:r w:rsidRPr="00B31FB4">
        <w:rPr>
          <w:iCs/>
          <w:color w:val="C00000"/>
        </w:rPr>
        <w:t xml:space="preserve">Include person’s name, work area, </w:t>
      </w:r>
      <w:proofErr w:type="gramStart"/>
      <w:r w:rsidRPr="00B31FB4">
        <w:rPr>
          <w:iCs/>
          <w:color w:val="C00000"/>
        </w:rPr>
        <w:t>phone</w:t>
      </w:r>
      <w:proofErr w:type="gramEnd"/>
      <w:r w:rsidRPr="00B31FB4">
        <w:rPr>
          <w:iCs/>
          <w:color w:val="C00000"/>
        </w:rPr>
        <w:t xml:space="preserve"> and email</w:t>
      </w:r>
      <w:r w:rsidR="007E7380">
        <w:rPr>
          <w:iCs/>
          <w:color w:val="C00000"/>
        </w:rPr>
        <w:t>.</w:t>
      </w:r>
    </w:p>
    <w:tbl>
      <w:tblPr>
        <w:tblStyle w:val="DIBPTable"/>
        <w:tblW w:w="8679" w:type="dxa"/>
        <w:tblLayout w:type="fixed"/>
        <w:tblLook w:val="0420" w:firstRow="1" w:lastRow="0" w:firstColumn="0" w:lastColumn="0" w:noHBand="0" w:noVBand="1"/>
      </w:tblPr>
      <w:tblGrid>
        <w:gridCol w:w="2893"/>
        <w:gridCol w:w="2893"/>
        <w:gridCol w:w="2893"/>
      </w:tblGrid>
      <w:tr w:rsidR="00AB09FD" w:rsidRPr="004B5E44" w14:paraId="584D906A" w14:textId="77777777" w:rsidTr="00B31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0" w:type="dxa"/>
            <w:shd w:val="clear" w:color="auto" w:fill="9F218C"/>
            <w:tcMar>
              <w:left w:w="85" w:type="dxa"/>
              <w:right w:w="85" w:type="dxa"/>
            </w:tcMar>
          </w:tcPr>
          <w:p w14:paraId="548168F0" w14:textId="77777777" w:rsidR="00AB09FD" w:rsidRPr="004B5E44" w:rsidRDefault="00AB09FD" w:rsidP="00075F66">
            <w:pPr>
              <w:rPr>
                <w:b w:val="0"/>
              </w:rPr>
            </w:pPr>
            <w:r>
              <w:t>Name</w:t>
            </w:r>
          </w:p>
        </w:tc>
        <w:tc>
          <w:tcPr>
            <w:tcW w:w="0" w:type="dxa"/>
            <w:shd w:val="clear" w:color="auto" w:fill="9F218C"/>
            <w:tcMar>
              <w:left w:w="85" w:type="dxa"/>
              <w:right w:w="85" w:type="dxa"/>
            </w:tcMar>
          </w:tcPr>
          <w:p w14:paraId="03A39642" w14:textId="77777777" w:rsidR="00AB09FD" w:rsidRPr="004B5E44" w:rsidRDefault="00AB09FD" w:rsidP="00075F66">
            <w:pPr>
              <w:rPr>
                <w:b w:val="0"/>
              </w:rPr>
            </w:pPr>
            <w:r>
              <w:t>Position</w:t>
            </w:r>
          </w:p>
        </w:tc>
        <w:tc>
          <w:tcPr>
            <w:tcW w:w="0" w:type="dxa"/>
            <w:shd w:val="clear" w:color="auto" w:fill="9F218C"/>
            <w:noWrap/>
            <w:tcMar>
              <w:left w:w="85" w:type="dxa"/>
              <w:right w:w="85" w:type="dxa"/>
            </w:tcMar>
          </w:tcPr>
          <w:p w14:paraId="35C81800" w14:textId="77777777" w:rsidR="00AB09FD" w:rsidRPr="004B5E44" w:rsidRDefault="00AB09FD" w:rsidP="00075F66">
            <w:pPr>
              <w:rPr>
                <w:b w:val="0"/>
              </w:rPr>
            </w:pPr>
            <w:r>
              <w:t>Contact Details</w:t>
            </w:r>
          </w:p>
        </w:tc>
      </w:tr>
      <w:tr w:rsidR="00AB09FD" w:rsidRPr="00915846" w14:paraId="3DC5E437" w14:textId="77777777" w:rsidTr="00F85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32AA193C" w14:textId="77777777" w:rsidR="00AB09FD" w:rsidRPr="00360402" w:rsidRDefault="00AB09FD" w:rsidP="00F857D3">
            <w:pPr>
              <w:spacing w:before="60" w:after="60" w:line="240" w:lineRule="auto"/>
            </w:pP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4296EDC3" w14:textId="77777777" w:rsidR="00AB09FD" w:rsidRPr="00915846" w:rsidRDefault="00AB09FD" w:rsidP="00F857D3">
            <w:pPr>
              <w:spacing w:before="60" w:after="60" w:line="240" w:lineRule="auto"/>
            </w:pP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332C18F3" w14:textId="77777777" w:rsidR="00AB09FD" w:rsidRPr="00915846" w:rsidRDefault="00AB09FD" w:rsidP="00F857D3">
            <w:pPr>
              <w:spacing w:before="60" w:after="60" w:line="240" w:lineRule="auto"/>
            </w:pPr>
          </w:p>
        </w:tc>
      </w:tr>
      <w:tr w:rsidR="00AB09FD" w:rsidRPr="00915846" w14:paraId="57C09638" w14:textId="77777777" w:rsidTr="00F857D3">
        <w:trPr>
          <w:trHeight w:val="284"/>
        </w:trPr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6BD0E5D3" w14:textId="77777777" w:rsidR="00AB09FD" w:rsidRPr="00915846" w:rsidRDefault="00AB09FD" w:rsidP="00F857D3">
            <w:pPr>
              <w:spacing w:before="60" w:after="60" w:line="240" w:lineRule="auto"/>
            </w:pP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480DB34F" w14:textId="77777777" w:rsidR="00AB09FD" w:rsidRPr="00915846" w:rsidRDefault="00AB09FD" w:rsidP="00F857D3">
            <w:pPr>
              <w:spacing w:before="60" w:after="60" w:line="240" w:lineRule="auto"/>
            </w:pP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50A4A7A7" w14:textId="77777777" w:rsidR="00AB09FD" w:rsidRPr="00915846" w:rsidRDefault="00AB09FD" w:rsidP="00F857D3">
            <w:pPr>
              <w:spacing w:before="60" w:after="60" w:line="240" w:lineRule="auto"/>
            </w:pPr>
          </w:p>
        </w:tc>
      </w:tr>
      <w:tr w:rsidR="00AB09FD" w:rsidRPr="00915846" w14:paraId="51BFCF99" w14:textId="77777777" w:rsidTr="00F85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124FD968" w14:textId="77777777" w:rsidR="00AB09FD" w:rsidRPr="00915846" w:rsidRDefault="00AB09FD" w:rsidP="00F857D3">
            <w:pPr>
              <w:spacing w:before="60" w:after="60" w:line="240" w:lineRule="auto"/>
            </w:pP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1C543650" w14:textId="77777777" w:rsidR="00AB09FD" w:rsidRPr="00915846" w:rsidRDefault="00AB09FD" w:rsidP="00F857D3">
            <w:pPr>
              <w:spacing w:before="60" w:after="60" w:line="240" w:lineRule="auto"/>
            </w:pP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65B45222" w14:textId="77777777" w:rsidR="00AB09FD" w:rsidRPr="00915846" w:rsidRDefault="00AB09FD" w:rsidP="00F857D3">
            <w:pPr>
              <w:spacing w:before="60" w:after="60" w:line="240" w:lineRule="auto"/>
            </w:pPr>
          </w:p>
        </w:tc>
      </w:tr>
      <w:tr w:rsidR="00AB09FD" w:rsidRPr="00915846" w14:paraId="6DEE8E45" w14:textId="77777777" w:rsidTr="00F857D3">
        <w:trPr>
          <w:trHeight w:val="284"/>
        </w:trPr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468BF3FA" w14:textId="77777777" w:rsidR="00AB09FD" w:rsidRPr="00915846" w:rsidRDefault="00AB09FD" w:rsidP="00F857D3">
            <w:pPr>
              <w:spacing w:before="60" w:after="60" w:line="240" w:lineRule="auto"/>
            </w:pP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021B9E08" w14:textId="77777777" w:rsidR="00AB09FD" w:rsidRPr="00915846" w:rsidRDefault="00AB09FD" w:rsidP="00F857D3">
            <w:pPr>
              <w:spacing w:before="60" w:after="60" w:line="240" w:lineRule="auto"/>
            </w:pPr>
          </w:p>
        </w:tc>
        <w:tc>
          <w:tcPr>
            <w:tcW w:w="2893" w:type="dxa"/>
            <w:noWrap/>
            <w:tcMar>
              <w:left w:w="85" w:type="dxa"/>
              <w:right w:w="85" w:type="dxa"/>
            </w:tcMar>
          </w:tcPr>
          <w:p w14:paraId="788A5512" w14:textId="77777777" w:rsidR="00AB09FD" w:rsidRPr="00915846" w:rsidRDefault="00AB09FD" w:rsidP="00F857D3">
            <w:pPr>
              <w:spacing w:before="60" w:after="60" w:line="240" w:lineRule="auto"/>
            </w:pPr>
          </w:p>
        </w:tc>
      </w:tr>
    </w:tbl>
    <w:p w14:paraId="5BEF25AE" w14:textId="77777777" w:rsidR="007E7380" w:rsidRPr="00B31FB4" w:rsidRDefault="007E7380" w:rsidP="007E7380">
      <w:pPr>
        <w:pStyle w:val="Heading2"/>
        <w:rPr>
          <w:rFonts w:ascii="Panton" w:hAnsi="Panton"/>
          <w:color w:val="9F218C"/>
          <w:lang w:val="en"/>
        </w:rPr>
      </w:pPr>
      <w:bookmarkStart w:id="38" w:name="_Toc239656259"/>
      <w:bookmarkStart w:id="39" w:name="_Toc416172521"/>
      <w:bookmarkEnd w:id="37"/>
      <w:r w:rsidRPr="00B31FB4">
        <w:rPr>
          <w:rFonts w:ascii="Panton" w:hAnsi="Panton"/>
          <w:color w:val="9F218C"/>
          <w:lang w:val="en"/>
        </w:rPr>
        <w:lastRenderedPageBreak/>
        <w:t>Concept Document Approval</w:t>
      </w:r>
    </w:p>
    <w:bookmarkEnd w:id="38"/>
    <w:bookmarkEnd w:id="39"/>
    <w:p w14:paraId="48D3F5C7" w14:textId="77777777" w:rsidR="00AB09FD" w:rsidRDefault="00AB09FD" w:rsidP="00B31FB4">
      <w:pPr>
        <w:spacing w:before="0" w:after="20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0"/>
        <w:gridCol w:w="4345"/>
      </w:tblGrid>
      <w:tr w:rsidR="00AB09FD" w14:paraId="75EAB147" w14:textId="77777777" w:rsidTr="00075F66">
        <w:tc>
          <w:tcPr>
            <w:tcW w:w="4360" w:type="dxa"/>
            <w:shd w:val="clear" w:color="auto" w:fill="auto"/>
          </w:tcPr>
          <w:p w14:paraId="0688BD18" w14:textId="77777777" w:rsidR="00AB09FD" w:rsidRDefault="00AB09FD" w:rsidP="00075F66">
            <w:pPr>
              <w:ind w:left="360"/>
            </w:pPr>
            <w:r>
              <w:t>Approved / Not Approved</w:t>
            </w:r>
          </w:p>
        </w:tc>
        <w:tc>
          <w:tcPr>
            <w:tcW w:w="4360" w:type="dxa"/>
            <w:shd w:val="clear" w:color="auto" w:fill="auto"/>
          </w:tcPr>
          <w:p w14:paraId="46CB077A" w14:textId="77777777" w:rsidR="00AB09FD" w:rsidRDefault="00AB09FD" w:rsidP="00075F66">
            <w:pPr>
              <w:ind w:left="360"/>
            </w:pPr>
            <w:r>
              <w:t>Approved / Not Approved</w:t>
            </w:r>
          </w:p>
        </w:tc>
      </w:tr>
      <w:tr w:rsidR="00AB09FD" w14:paraId="553DC06C" w14:textId="77777777" w:rsidTr="00075F66">
        <w:tc>
          <w:tcPr>
            <w:tcW w:w="4360" w:type="dxa"/>
            <w:shd w:val="clear" w:color="auto" w:fill="auto"/>
          </w:tcPr>
          <w:p w14:paraId="479FE874" w14:textId="77777777" w:rsidR="00AB09FD" w:rsidRDefault="00AB09FD" w:rsidP="00075F66">
            <w:pPr>
              <w:ind w:left="360"/>
            </w:pPr>
            <w:r>
              <w:br/>
              <w:t>______________________________</w:t>
            </w:r>
          </w:p>
        </w:tc>
        <w:tc>
          <w:tcPr>
            <w:tcW w:w="4360" w:type="dxa"/>
            <w:shd w:val="clear" w:color="auto" w:fill="auto"/>
          </w:tcPr>
          <w:p w14:paraId="5CA58720" w14:textId="77777777" w:rsidR="00AB09FD" w:rsidRDefault="00AB09FD" w:rsidP="00075F66">
            <w:pPr>
              <w:ind w:left="360"/>
            </w:pPr>
            <w:r>
              <w:br/>
              <w:t>________________________________</w:t>
            </w:r>
          </w:p>
        </w:tc>
      </w:tr>
      <w:tr w:rsidR="00AB09FD" w:rsidRPr="00360900" w14:paraId="7A07623E" w14:textId="77777777" w:rsidTr="00075F66">
        <w:tc>
          <w:tcPr>
            <w:tcW w:w="4360" w:type="dxa"/>
            <w:shd w:val="clear" w:color="auto" w:fill="auto"/>
          </w:tcPr>
          <w:p w14:paraId="3D0BDB5B" w14:textId="77777777" w:rsidR="00AB09FD" w:rsidRPr="00B31FB4" w:rsidRDefault="00AB09FD" w:rsidP="00075F66">
            <w:pPr>
              <w:ind w:left="360"/>
            </w:pPr>
            <w:r w:rsidRPr="00B31FB4">
              <w:t>Name</w:t>
            </w:r>
          </w:p>
          <w:p w14:paraId="0AEB1006" w14:textId="77777777" w:rsidR="00AB09FD" w:rsidRPr="00B31FB4" w:rsidRDefault="00AB09FD" w:rsidP="00075F66">
            <w:pPr>
              <w:ind w:left="360"/>
            </w:pPr>
            <w:r w:rsidRPr="00B31FB4">
              <w:t>Title</w:t>
            </w:r>
          </w:p>
        </w:tc>
        <w:tc>
          <w:tcPr>
            <w:tcW w:w="4360" w:type="dxa"/>
            <w:shd w:val="clear" w:color="auto" w:fill="auto"/>
          </w:tcPr>
          <w:p w14:paraId="76D2611C" w14:textId="77777777" w:rsidR="00AB09FD" w:rsidRPr="00B31FB4" w:rsidRDefault="00AB09FD" w:rsidP="00075F66">
            <w:pPr>
              <w:ind w:left="360"/>
              <w:rPr>
                <w:rFonts w:eastAsia="Cambria" w:cs="Arial"/>
                <w:iCs/>
              </w:rPr>
            </w:pPr>
            <w:r w:rsidRPr="00B31FB4">
              <w:rPr>
                <w:rFonts w:eastAsia="Cambria" w:cs="Arial"/>
                <w:iCs/>
              </w:rPr>
              <w:t>Name</w:t>
            </w:r>
          </w:p>
          <w:p w14:paraId="7FE47271" w14:textId="77777777" w:rsidR="00AB09FD" w:rsidRPr="00B31FB4" w:rsidRDefault="00AB09FD" w:rsidP="00075F66">
            <w:pPr>
              <w:ind w:left="360"/>
            </w:pPr>
            <w:r w:rsidRPr="00B31FB4">
              <w:rPr>
                <w:rFonts w:eastAsia="Cambria" w:cs="Arial"/>
                <w:iCs/>
              </w:rPr>
              <w:t>Title</w:t>
            </w:r>
          </w:p>
        </w:tc>
      </w:tr>
      <w:tr w:rsidR="00AB09FD" w:rsidRPr="00360900" w14:paraId="0CAEA3F7" w14:textId="77777777" w:rsidTr="00075F66">
        <w:tc>
          <w:tcPr>
            <w:tcW w:w="4360" w:type="dxa"/>
            <w:shd w:val="clear" w:color="auto" w:fill="auto"/>
          </w:tcPr>
          <w:p w14:paraId="0850D4D8" w14:textId="77777777" w:rsidR="00AB09FD" w:rsidRPr="00B31FB4" w:rsidRDefault="00AB09FD" w:rsidP="00075F66">
            <w:pPr>
              <w:ind w:left="360"/>
            </w:pPr>
            <w:r w:rsidRPr="00B31FB4">
              <w:t>Date</w:t>
            </w:r>
          </w:p>
        </w:tc>
        <w:tc>
          <w:tcPr>
            <w:tcW w:w="4360" w:type="dxa"/>
            <w:shd w:val="clear" w:color="auto" w:fill="auto"/>
          </w:tcPr>
          <w:p w14:paraId="200220BD" w14:textId="77777777" w:rsidR="00AB09FD" w:rsidRPr="00B31FB4" w:rsidRDefault="00AB09FD" w:rsidP="00075F66">
            <w:pPr>
              <w:ind w:left="360"/>
              <w:rPr>
                <w:rFonts w:eastAsia="Cambria" w:cs="Arial"/>
                <w:iCs/>
              </w:rPr>
            </w:pPr>
            <w:r w:rsidRPr="00B31FB4">
              <w:t>Date</w:t>
            </w:r>
          </w:p>
        </w:tc>
      </w:tr>
      <w:tr w:rsidR="00AB09FD" w14:paraId="3A95BC67" w14:textId="77777777" w:rsidTr="00075F66">
        <w:tc>
          <w:tcPr>
            <w:tcW w:w="4360" w:type="dxa"/>
            <w:shd w:val="clear" w:color="auto" w:fill="auto"/>
          </w:tcPr>
          <w:p w14:paraId="22D50224" w14:textId="77777777" w:rsidR="00AB09FD" w:rsidRDefault="00AB09FD" w:rsidP="00075F66">
            <w:pPr>
              <w:ind w:left="360"/>
            </w:pPr>
          </w:p>
        </w:tc>
        <w:tc>
          <w:tcPr>
            <w:tcW w:w="4360" w:type="dxa"/>
            <w:shd w:val="clear" w:color="auto" w:fill="auto"/>
          </w:tcPr>
          <w:p w14:paraId="60BFD686" w14:textId="77777777" w:rsidR="00AB09FD" w:rsidRDefault="00AB09FD" w:rsidP="00075F66">
            <w:pPr>
              <w:ind w:left="360"/>
            </w:pPr>
          </w:p>
        </w:tc>
      </w:tr>
      <w:tr w:rsidR="00AB09FD" w14:paraId="12B2ED30" w14:textId="77777777" w:rsidTr="00075F66">
        <w:tc>
          <w:tcPr>
            <w:tcW w:w="4360" w:type="dxa"/>
            <w:shd w:val="clear" w:color="auto" w:fill="auto"/>
          </w:tcPr>
          <w:p w14:paraId="1D69A093" w14:textId="77777777" w:rsidR="00AB09FD" w:rsidRDefault="00AB09FD" w:rsidP="00075F66">
            <w:pPr>
              <w:ind w:left="360"/>
            </w:pPr>
          </w:p>
        </w:tc>
        <w:tc>
          <w:tcPr>
            <w:tcW w:w="4360" w:type="dxa"/>
            <w:shd w:val="clear" w:color="auto" w:fill="auto"/>
          </w:tcPr>
          <w:p w14:paraId="7841E31E" w14:textId="77777777" w:rsidR="00AB09FD" w:rsidRDefault="00AB09FD" w:rsidP="00075F66">
            <w:pPr>
              <w:ind w:left="360"/>
            </w:pPr>
          </w:p>
        </w:tc>
      </w:tr>
    </w:tbl>
    <w:p w14:paraId="75420481" w14:textId="77777777" w:rsidR="005720C4" w:rsidRPr="005720C4" w:rsidRDefault="005720C4" w:rsidP="005720C4"/>
    <w:sectPr w:rsidR="005720C4" w:rsidRPr="005720C4" w:rsidSect="001F4C23">
      <w:headerReference w:type="default" r:id="rId13"/>
      <w:pgSz w:w="11907" w:h="16839" w:code="9"/>
      <w:pgMar w:top="1134" w:right="1134" w:bottom="1418" w:left="2098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14D0" w14:textId="77777777" w:rsidR="004B483F" w:rsidRDefault="004B483F" w:rsidP="005269A5">
      <w:r>
        <w:separator/>
      </w:r>
    </w:p>
  </w:endnote>
  <w:endnote w:type="continuationSeparator" w:id="0">
    <w:p w14:paraId="4A1D33DF" w14:textId="77777777" w:rsidR="004B483F" w:rsidRDefault="004B483F" w:rsidP="0052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-Regular">
    <w:altName w:val="Calibri"/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59F6" w14:textId="3AD5A153" w:rsidR="00E97E0F" w:rsidRDefault="00B31FB4">
    <w:pPr>
      <w:pStyle w:val="Footer"/>
    </w:pPr>
    <w:r>
      <w:rPr>
        <w:noProof/>
      </w:rPr>
      <w:drawing>
        <wp:anchor distT="0" distB="0" distL="114300" distR="114300" simplePos="0" relativeHeight="251681792" behindDoc="1" locked="0" layoutInCell="1" allowOverlap="1" wp14:anchorId="752215CB" wp14:editId="4BC2A3DF">
          <wp:simplePos x="0" y="0"/>
          <wp:positionH relativeFrom="column">
            <wp:posOffset>-1322705</wp:posOffset>
          </wp:positionH>
          <wp:positionV relativeFrom="paragraph">
            <wp:posOffset>102235</wp:posOffset>
          </wp:positionV>
          <wp:extent cx="7528560" cy="7029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5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8040" w14:textId="77777777" w:rsidR="004B483F" w:rsidRDefault="004B483F" w:rsidP="005269A5">
      <w:r>
        <w:separator/>
      </w:r>
    </w:p>
  </w:footnote>
  <w:footnote w:type="continuationSeparator" w:id="0">
    <w:p w14:paraId="385C8987" w14:textId="77777777" w:rsidR="004B483F" w:rsidRDefault="004B483F" w:rsidP="0052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5BB5" w14:textId="20453761" w:rsidR="00C208EA" w:rsidRDefault="00C20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52C2" w14:textId="66DC12B3" w:rsidR="00AC317E" w:rsidRDefault="00AC317E" w:rsidP="00460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28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1EB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EA9D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AA4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89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F2F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7AC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CA1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2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30E0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E6E8F"/>
    <w:multiLevelType w:val="hybridMultilevel"/>
    <w:tmpl w:val="7A0C9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43023"/>
    <w:multiLevelType w:val="hybridMultilevel"/>
    <w:tmpl w:val="DA663CB2"/>
    <w:lvl w:ilvl="0" w:tplc="EF9CC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4A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4C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61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A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8D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0F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60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EC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9336848"/>
    <w:multiLevelType w:val="hybridMultilevel"/>
    <w:tmpl w:val="03760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B5489"/>
    <w:multiLevelType w:val="hybridMultilevel"/>
    <w:tmpl w:val="8E1EA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5535F"/>
    <w:multiLevelType w:val="hybridMultilevel"/>
    <w:tmpl w:val="4C3E3A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733A28"/>
    <w:multiLevelType w:val="hybridMultilevel"/>
    <w:tmpl w:val="93D4BD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76951"/>
    <w:multiLevelType w:val="hybridMultilevel"/>
    <w:tmpl w:val="EA601BA8"/>
    <w:lvl w:ilvl="0" w:tplc="E722865A">
      <w:start w:val="1"/>
      <w:numFmt w:val="bullet"/>
      <w:pStyle w:val="Bullet-leve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C1DCD"/>
    <w:multiLevelType w:val="hybridMultilevel"/>
    <w:tmpl w:val="F71220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C732E"/>
    <w:multiLevelType w:val="hybridMultilevel"/>
    <w:tmpl w:val="77463018"/>
    <w:lvl w:ilvl="0" w:tplc="7E447A20">
      <w:start w:val="1"/>
      <w:numFmt w:val="lowerLetter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61752"/>
    <w:multiLevelType w:val="hybridMultilevel"/>
    <w:tmpl w:val="D2629320"/>
    <w:lvl w:ilvl="0" w:tplc="BEB2552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602BA"/>
    <w:multiLevelType w:val="hybridMultilevel"/>
    <w:tmpl w:val="74C41F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C25530"/>
    <w:multiLevelType w:val="hybridMultilevel"/>
    <w:tmpl w:val="91222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725DA"/>
    <w:multiLevelType w:val="hybridMultilevel"/>
    <w:tmpl w:val="C7023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66475"/>
    <w:multiLevelType w:val="hybridMultilevel"/>
    <w:tmpl w:val="02E20F4C"/>
    <w:lvl w:ilvl="0" w:tplc="4874FBC2">
      <w:start w:val="1"/>
      <w:numFmt w:val="bullet"/>
      <w:pStyle w:val="Bullet-level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B23B9"/>
    <w:multiLevelType w:val="hybridMultilevel"/>
    <w:tmpl w:val="71C61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3558D"/>
    <w:multiLevelType w:val="hybridMultilevel"/>
    <w:tmpl w:val="AD5C4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F71BD"/>
    <w:multiLevelType w:val="hybridMultilevel"/>
    <w:tmpl w:val="56162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4046A"/>
    <w:multiLevelType w:val="hybridMultilevel"/>
    <w:tmpl w:val="090C84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094216"/>
    <w:multiLevelType w:val="hybridMultilevel"/>
    <w:tmpl w:val="1E888A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45392E"/>
    <w:multiLevelType w:val="hybridMultilevel"/>
    <w:tmpl w:val="06AE8240"/>
    <w:lvl w:ilvl="0" w:tplc="C8FAD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6C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6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E6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2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65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05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A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64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D611EF"/>
    <w:multiLevelType w:val="hybridMultilevel"/>
    <w:tmpl w:val="672ED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73C84"/>
    <w:multiLevelType w:val="hybridMultilevel"/>
    <w:tmpl w:val="A52E43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DB2B37"/>
    <w:multiLevelType w:val="hybridMultilevel"/>
    <w:tmpl w:val="10F6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5741C4"/>
    <w:multiLevelType w:val="hybridMultilevel"/>
    <w:tmpl w:val="592099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9808720">
    <w:abstractNumId w:val="9"/>
  </w:num>
  <w:num w:numId="2" w16cid:durableId="139734215">
    <w:abstractNumId w:val="7"/>
  </w:num>
  <w:num w:numId="3" w16cid:durableId="979068081">
    <w:abstractNumId w:val="6"/>
  </w:num>
  <w:num w:numId="4" w16cid:durableId="1465152672">
    <w:abstractNumId w:val="5"/>
  </w:num>
  <w:num w:numId="5" w16cid:durableId="1659964968">
    <w:abstractNumId w:val="4"/>
  </w:num>
  <w:num w:numId="6" w16cid:durableId="147479588">
    <w:abstractNumId w:val="8"/>
  </w:num>
  <w:num w:numId="7" w16cid:durableId="1092507348">
    <w:abstractNumId w:val="3"/>
  </w:num>
  <w:num w:numId="8" w16cid:durableId="39789634">
    <w:abstractNumId w:val="2"/>
  </w:num>
  <w:num w:numId="9" w16cid:durableId="1902099">
    <w:abstractNumId w:val="1"/>
  </w:num>
  <w:num w:numId="10" w16cid:durableId="1397971547">
    <w:abstractNumId w:val="0"/>
  </w:num>
  <w:num w:numId="11" w16cid:durableId="317226015">
    <w:abstractNumId w:val="16"/>
  </w:num>
  <w:num w:numId="12" w16cid:durableId="1077246268">
    <w:abstractNumId w:val="23"/>
  </w:num>
  <w:num w:numId="13" w16cid:durableId="1772122625">
    <w:abstractNumId w:val="19"/>
  </w:num>
  <w:num w:numId="14" w16cid:durableId="836309970">
    <w:abstractNumId w:val="18"/>
  </w:num>
  <w:num w:numId="15" w16cid:durableId="1907182304">
    <w:abstractNumId w:val="27"/>
  </w:num>
  <w:num w:numId="16" w16cid:durableId="109279776">
    <w:abstractNumId w:val="31"/>
  </w:num>
  <w:num w:numId="17" w16cid:durableId="1580406540">
    <w:abstractNumId w:val="20"/>
  </w:num>
  <w:num w:numId="18" w16cid:durableId="35085263">
    <w:abstractNumId w:val="14"/>
  </w:num>
  <w:num w:numId="19" w16cid:durableId="1710689083">
    <w:abstractNumId w:val="15"/>
  </w:num>
  <w:num w:numId="20" w16cid:durableId="1955139080">
    <w:abstractNumId w:val="12"/>
  </w:num>
  <w:num w:numId="21" w16cid:durableId="250697095">
    <w:abstractNumId w:val="29"/>
  </w:num>
  <w:num w:numId="22" w16cid:durableId="1670209716">
    <w:abstractNumId w:val="17"/>
  </w:num>
  <w:num w:numId="23" w16cid:durableId="35350478">
    <w:abstractNumId w:val="33"/>
  </w:num>
  <w:num w:numId="24" w16cid:durableId="1514957176">
    <w:abstractNumId w:val="10"/>
  </w:num>
  <w:num w:numId="25" w16cid:durableId="1146166850">
    <w:abstractNumId w:val="11"/>
  </w:num>
  <w:num w:numId="26" w16cid:durableId="77096922">
    <w:abstractNumId w:val="25"/>
  </w:num>
  <w:num w:numId="27" w16cid:durableId="1701736878">
    <w:abstractNumId w:val="30"/>
  </w:num>
  <w:num w:numId="28" w16cid:durableId="1077359971">
    <w:abstractNumId w:val="26"/>
  </w:num>
  <w:num w:numId="29" w16cid:durableId="2112432942">
    <w:abstractNumId w:val="28"/>
  </w:num>
  <w:num w:numId="30" w16cid:durableId="1548906045">
    <w:abstractNumId w:val="24"/>
  </w:num>
  <w:num w:numId="31" w16cid:durableId="375206587">
    <w:abstractNumId w:val="32"/>
  </w:num>
  <w:num w:numId="32" w16cid:durableId="963270178">
    <w:abstractNumId w:val="13"/>
  </w:num>
  <w:num w:numId="33" w16cid:durableId="1509522502">
    <w:abstractNumId w:val="22"/>
  </w:num>
  <w:num w:numId="34" w16cid:durableId="11783526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FD"/>
    <w:rsid w:val="00002523"/>
    <w:rsid w:val="000162AB"/>
    <w:rsid w:val="0004112D"/>
    <w:rsid w:val="00050226"/>
    <w:rsid w:val="00111FFC"/>
    <w:rsid w:val="00130127"/>
    <w:rsid w:val="001310F6"/>
    <w:rsid w:val="00133427"/>
    <w:rsid w:val="001367C9"/>
    <w:rsid w:val="001447D7"/>
    <w:rsid w:val="00156320"/>
    <w:rsid w:val="001625CE"/>
    <w:rsid w:val="0018307F"/>
    <w:rsid w:val="001951E1"/>
    <w:rsid w:val="001F3524"/>
    <w:rsid w:val="001F4C23"/>
    <w:rsid w:val="00201EF5"/>
    <w:rsid w:val="002677A7"/>
    <w:rsid w:val="002B549E"/>
    <w:rsid w:val="002B6BC6"/>
    <w:rsid w:val="002C7587"/>
    <w:rsid w:val="002E0CCE"/>
    <w:rsid w:val="002E233A"/>
    <w:rsid w:val="002F1E5E"/>
    <w:rsid w:val="002F37E5"/>
    <w:rsid w:val="002F66CA"/>
    <w:rsid w:val="0031095D"/>
    <w:rsid w:val="00322BA0"/>
    <w:rsid w:val="003278FA"/>
    <w:rsid w:val="003828E1"/>
    <w:rsid w:val="003C54BB"/>
    <w:rsid w:val="003C6150"/>
    <w:rsid w:val="003D1F78"/>
    <w:rsid w:val="003E3864"/>
    <w:rsid w:val="00407A2C"/>
    <w:rsid w:val="0041181A"/>
    <w:rsid w:val="00446DE8"/>
    <w:rsid w:val="00456205"/>
    <w:rsid w:val="00460507"/>
    <w:rsid w:val="00461662"/>
    <w:rsid w:val="00484B82"/>
    <w:rsid w:val="00494FD1"/>
    <w:rsid w:val="00497252"/>
    <w:rsid w:val="004B10E9"/>
    <w:rsid w:val="004B3C4C"/>
    <w:rsid w:val="004B4321"/>
    <w:rsid w:val="004B483F"/>
    <w:rsid w:val="004B6E8E"/>
    <w:rsid w:val="00503B95"/>
    <w:rsid w:val="0052026C"/>
    <w:rsid w:val="005269A5"/>
    <w:rsid w:val="00526ABD"/>
    <w:rsid w:val="0053348D"/>
    <w:rsid w:val="00540E1F"/>
    <w:rsid w:val="00561E54"/>
    <w:rsid w:val="00563B71"/>
    <w:rsid w:val="005720C4"/>
    <w:rsid w:val="005B001E"/>
    <w:rsid w:val="005C26B5"/>
    <w:rsid w:val="006542B8"/>
    <w:rsid w:val="0069514F"/>
    <w:rsid w:val="006A0EAA"/>
    <w:rsid w:val="006A1452"/>
    <w:rsid w:val="006A7D8D"/>
    <w:rsid w:val="006C7893"/>
    <w:rsid w:val="006D1A6D"/>
    <w:rsid w:val="006F37AF"/>
    <w:rsid w:val="0070087E"/>
    <w:rsid w:val="007029C9"/>
    <w:rsid w:val="0070696A"/>
    <w:rsid w:val="00735CAA"/>
    <w:rsid w:val="007671DA"/>
    <w:rsid w:val="007830A0"/>
    <w:rsid w:val="00795A2D"/>
    <w:rsid w:val="007A6D6C"/>
    <w:rsid w:val="007C3E8B"/>
    <w:rsid w:val="007C48C4"/>
    <w:rsid w:val="007C71F6"/>
    <w:rsid w:val="007C7E78"/>
    <w:rsid w:val="007E7380"/>
    <w:rsid w:val="007F2B1C"/>
    <w:rsid w:val="00815BCD"/>
    <w:rsid w:val="00831DBF"/>
    <w:rsid w:val="00832BEA"/>
    <w:rsid w:val="00836B6C"/>
    <w:rsid w:val="00837C18"/>
    <w:rsid w:val="008812A3"/>
    <w:rsid w:val="008A0A2B"/>
    <w:rsid w:val="008E6953"/>
    <w:rsid w:val="008F1776"/>
    <w:rsid w:val="00901209"/>
    <w:rsid w:val="00902D7A"/>
    <w:rsid w:val="009077ED"/>
    <w:rsid w:val="00944E32"/>
    <w:rsid w:val="009B652C"/>
    <w:rsid w:val="009C6033"/>
    <w:rsid w:val="009D4F15"/>
    <w:rsid w:val="00A30989"/>
    <w:rsid w:val="00A50345"/>
    <w:rsid w:val="00A836EE"/>
    <w:rsid w:val="00A868BB"/>
    <w:rsid w:val="00A90186"/>
    <w:rsid w:val="00AB09FD"/>
    <w:rsid w:val="00AB77C3"/>
    <w:rsid w:val="00AC317E"/>
    <w:rsid w:val="00AD1ACA"/>
    <w:rsid w:val="00AD72BE"/>
    <w:rsid w:val="00AF3F35"/>
    <w:rsid w:val="00B0137B"/>
    <w:rsid w:val="00B1130A"/>
    <w:rsid w:val="00B26BFB"/>
    <w:rsid w:val="00B31FB4"/>
    <w:rsid w:val="00B45072"/>
    <w:rsid w:val="00B620E5"/>
    <w:rsid w:val="00B6580B"/>
    <w:rsid w:val="00B74FAA"/>
    <w:rsid w:val="00BB5591"/>
    <w:rsid w:val="00BF7449"/>
    <w:rsid w:val="00C208EA"/>
    <w:rsid w:val="00C57CCC"/>
    <w:rsid w:val="00C65DC6"/>
    <w:rsid w:val="00C9310E"/>
    <w:rsid w:val="00CC43EF"/>
    <w:rsid w:val="00CD43D9"/>
    <w:rsid w:val="00CE439C"/>
    <w:rsid w:val="00CF5571"/>
    <w:rsid w:val="00D007D6"/>
    <w:rsid w:val="00D03508"/>
    <w:rsid w:val="00D279C9"/>
    <w:rsid w:val="00D31077"/>
    <w:rsid w:val="00D338C6"/>
    <w:rsid w:val="00D36F0D"/>
    <w:rsid w:val="00D77ACF"/>
    <w:rsid w:val="00DA7533"/>
    <w:rsid w:val="00E01C9E"/>
    <w:rsid w:val="00E80D55"/>
    <w:rsid w:val="00E837B9"/>
    <w:rsid w:val="00E97E0F"/>
    <w:rsid w:val="00EA78D6"/>
    <w:rsid w:val="00EB29E5"/>
    <w:rsid w:val="00EC1404"/>
    <w:rsid w:val="00EE02E1"/>
    <w:rsid w:val="00EE76B0"/>
    <w:rsid w:val="00F229D8"/>
    <w:rsid w:val="00F27A52"/>
    <w:rsid w:val="00F623FF"/>
    <w:rsid w:val="00F67247"/>
    <w:rsid w:val="00F70F0B"/>
    <w:rsid w:val="00F85530"/>
    <w:rsid w:val="00F857D3"/>
    <w:rsid w:val="00F863AE"/>
    <w:rsid w:val="00FF015D"/>
    <w:rsid w:val="00FF1963"/>
    <w:rsid w:val="00FF2DF6"/>
    <w:rsid w:val="00FF6969"/>
    <w:rsid w:val="134258AA"/>
    <w:rsid w:val="36A99E99"/>
    <w:rsid w:val="6618D060"/>
    <w:rsid w:val="69C9E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09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6C"/>
    <w:pPr>
      <w:spacing w:before="80" w:after="160" w:line="280" w:lineRule="exact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252"/>
    <w:pPr>
      <w:keepNext/>
      <w:keepLines/>
      <w:spacing w:before="0" w:line="240" w:lineRule="auto"/>
      <w:outlineLvl w:val="0"/>
    </w:pPr>
    <w:rPr>
      <w:rFonts w:eastAsiaTheme="majorEastAsia" w:cstheme="majorBidi"/>
      <w:bCs/>
      <w:color w:val="034EA2" w:themeColor="accent1"/>
      <w:sz w:val="40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497252"/>
    <w:pPr>
      <w:spacing w:before="100" w:beforeAutospacing="1" w:after="120"/>
      <w:outlineLvl w:val="1"/>
    </w:pPr>
    <w:rPr>
      <w:rFonts w:ascii="Arial" w:eastAsiaTheme="majorEastAsia" w:hAnsi="Arial" w:cstheme="majorBidi"/>
      <w:color w:val="007BC3" w:themeColor="accent2"/>
      <w:sz w:val="32"/>
      <w:szCs w:val="26"/>
      <w:lang w:val="en-AU" w:eastAsia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7A2C"/>
    <w:pPr>
      <w:spacing w:after="0"/>
      <w:outlineLvl w:val="2"/>
    </w:pPr>
    <w:rPr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7A2C"/>
    <w:pPr>
      <w:keepNext/>
      <w:keepLines/>
      <w:spacing w:before="360" w:beforeAutospacing="0" w:line="240" w:lineRule="auto"/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07A2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E0CCE"/>
    <w:pPr>
      <w:outlineLvl w:val="5"/>
    </w:pPr>
    <w:rPr>
      <w:i/>
      <w:iCs w:val="0"/>
    </w:rPr>
  </w:style>
  <w:style w:type="paragraph" w:styleId="Heading7">
    <w:name w:val="heading 7"/>
    <w:aliases w:val="Table heading"/>
    <w:basedOn w:val="Heading6"/>
    <w:next w:val="Normal"/>
    <w:link w:val="Heading7Char"/>
    <w:uiPriority w:val="9"/>
    <w:unhideWhenUsed/>
    <w:qFormat/>
    <w:rsid w:val="002E0CCE"/>
    <w:pPr>
      <w:spacing w:before="200" w:after="120"/>
      <w:outlineLvl w:val="6"/>
    </w:pPr>
    <w:rPr>
      <w:b/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B6C"/>
    <w:pPr>
      <w:tabs>
        <w:tab w:val="center" w:pos="4680"/>
        <w:tab w:val="right" w:pos="9360"/>
      </w:tabs>
      <w:spacing w:before="0" w:after="0" w:line="240" w:lineRule="auto"/>
    </w:pPr>
    <w:rPr>
      <w:color w:val="5C676D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836B6C"/>
    <w:rPr>
      <w:rFonts w:ascii="Arial" w:eastAsia="Times New Roman" w:hAnsi="Arial" w:cs="Times New Roman"/>
      <w:color w:val="5C676D"/>
      <w:sz w:val="1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625CE"/>
    <w:pPr>
      <w:tabs>
        <w:tab w:val="center" w:pos="4680"/>
        <w:tab w:val="right" w:pos="9360"/>
      </w:tabs>
      <w:spacing w:before="0" w:after="0" w:line="240" w:lineRule="auto"/>
      <w:jc w:val="right"/>
    </w:pPr>
    <w:rPr>
      <w:color w:val="5C676D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1625CE"/>
    <w:rPr>
      <w:rFonts w:ascii="Arial" w:eastAsia="Times New Roman" w:hAnsi="Arial" w:cs="Times New Roman"/>
      <w:color w:val="5C676D"/>
      <w:sz w:val="14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97252"/>
    <w:rPr>
      <w:rFonts w:ascii="Arial" w:eastAsiaTheme="majorEastAsia" w:hAnsi="Arial" w:cstheme="majorBidi"/>
      <w:bCs/>
      <w:color w:val="034EA2" w:themeColor="accent1"/>
      <w:sz w:val="40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97252"/>
    <w:rPr>
      <w:rFonts w:ascii="Arial" w:eastAsiaTheme="majorEastAsia" w:hAnsi="Arial" w:cstheme="majorBidi"/>
      <w:color w:val="007BC3" w:themeColor="accent2"/>
      <w:sz w:val="32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07A2C"/>
    <w:rPr>
      <w:rFonts w:ascii="Arial" w:eastAsiaTheme="majorEastAsia" w:hAnsi="Arial" w:cstheme="majorBidi"/>
      <w:bCs/>
      <w:color w:val="007BC3"/>
      <w:sz w:val="28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07A2C"/>
    <w:rPr>
      <w:rFonts w:ascii="Arial" w:eastAsiaTheme="majorEastAsia" w:hAnsi="Arial" w:cstheme="majorBidi"/>
      <w:iCs/>
      <w:color w:val="007BC3"/>
      <w:sz w:val="24"/>
      <w:szCs w:val="26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407A2C"/>
    <w:rPr>
      <w:rFonts w:ascii="Arial" w:eastAsiaTheme="majorEastAsia" w:hAnsi="Arial" w:cstheme="majorBidi"/>
      <w:iCs/>
      <w:color w:val="007BC3"/>
      <w:sz w:val="20"/>
      <w:szCs w:val="26"/>
      <w:lang w:val="en-AU" w:eastAsia="en-AU"/>
    </w:rPr>
  </w:style>
  <w:style w:type="paragraph" w:styleId="ListBullet">
    <w:name w:val="List Bullet"/>
    <w:basedOn w:val="Normal"/>
    <w:uiPriority w:val="99"/>
    <w:unhideWhenUsed/>
    <w:rsid w:val="0069514F"/>
    <w:pPr>
      <w:numPr>
        <w:numId w:val="1"/>
      </w:numPr>
      <w:contextualSpacing/>
    </w:pPr>
  </w:style>
  <w:style w:type="paragraph" w:customStyle="1" w:styleId="Bullet-level2">
    <w:name w:val="Bullet - level 2"/>
    <w:basedOn w:val="Bullet-level1"/>
    <w:rsid w:val="0069514F"/>
    <w:pPr>
      <w:numPr>
        <w:numId w:val="12"/>
      </w:numPr>
      <w:tabs>
        <w:tab w:val="clear" w:pos="360"/>
      </w:tabs>
      <w:ind w:left="720"/>
    </w:pPr>
  </w:style>
  <w:style w:type="paragraph" w:customStyle="1" w:styleId="Bullet-level1">
    <w:name w:val="Bullet - level 1"/>
    <w:basedOn w:val="Normal"/>
    <w:rsid w:val="0069514F"/>
    <w:pPr>
      <w:numPr>
        <w:numId w:val="11"/>
      </w:numPr>
      <w:spacing w:after="0"/>
      <w:ind w:right="1106"/>
    </w:pPr>
  </w:style>
  <w:style w:type="paragraph" w:customStyle="1" w:styleId="Bulletlist-level1">
    <w:name w:val="Bullet list - level 1"/>
    <w:basedOn w:val="Bullet-level1"/>
    <w:qFormat/>
    <w:rsid w:val="0069514F"/>
    <w:pPr>
      <w:spacing w:before="0" w:after="40"/>
    </w:pPr>
  </w:style>
  <w:style w:type="paragraph" w:customStyle="1" w:styleId="Bulletlist-level2">
    <w:name w:val="Bullet list - level 2"/>
    <w:basedOn w:val="Bullet-level2"/>
    <w:qFormat/>
    <w:rsid w:val="0069514F"/>
    <w:pPr>
      <w:spacing w:after="40"/>
      <w:ind w:left="714" w:hanging="357"/>
    </w:pPr>
  </w:style>
  <w:style w:type="paragraph" w:styleId="ListBullet2">
    <w:name w:val="List Bullet 2"/>
    <w:basedOn w:val="Bulletlist-level2"/>
    <w:uiPriority w:val="99"/>
    <w:unhideWhenUsed/>
    <w:rsid w:val="0069514F"/>
  </w:style>
  <w:style w:type="character" w:customStyle="1" w:styleId="Heading6Char">
    <w:name w:val="Heading 6 Char"/>
    <w:basedOn w:val="DefaultParagraphFont"/>
    <w:link w:val="Heading6"/>
    <w:uiPriority w:val="9"/>
    <w:rsid w:val="002E0CCE"/>
    <w:rPr>
      <w:rFonts w:ascii="Arial" w:eastAsiaTheme="majorEastAsia" w:hAnsi="Arial" w:cstheme="majorBidi"/>
      <w:i/>
      <w:color w:val="007AB2"/>
      <w:sz w:val="20"/>
      <w:szCs w:val="2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CE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7Char">
    <w:name w:val="Heading 7 Char"/>
    <w:aliases w:val="Table heading Char"/>
    <w:basedOn w:val="DefaultParagraphFont"/>
    <w:link w:val="Heading7"/>
    <w:uiPriority w:val="9"/>
    <w:rsid w:val="002E0CCE"/>
    <w:rPr>
      <w:rFonts w:ascii="Arial" w:eastAsiaTheme="majorEastAsia" w:hAnsi="Arial" w:cstheme="majorBidi"/>
      <w:b/>
      <w:iCs/>
      <w:color w:val="007AB2"/>
      <w:sz w:val="20"/>
      <w:szCs w:val="26"/>
      <w:lang w:val="en-AU" w:eastAsia="en-AU"/>
    </w:rPr>
  </w:style>
  <w:style w:type="table" w:customStyle="1" w:styleId="DIBPTable">
    <w:name w:val="DIBP Table"/>
    <w:basedOn w:val="TableNormal"/>
    <w:rsid w:val="004972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shd w:val="clear" w:color="auto" w:fill="007BC3" w:themeFill="accent2"/>
      </w:tcPr>
    </w:tblStylePr>
    <w:tblStylePr w:type="band1Horz"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0" w:color="auto" w:fill="FFFFFF" w:themeFill="background1"/>
      </w:tcPr>
    </w:tblStylePr>
  </w:style>
  <w:style w:type="paragraph" w:styleId="Title">
    <w:name w:val="Title"/>
    <w:basedOn w:val="Normal"/>
    <w:next w:val="Normal"/>
    <w:link w:val="TitleChar"/>
    <w:uiPriority w:val="10"/>
    <w:rsid w:val="00494FD1"/>
    <w:pPr>
      <w:spacing w:before="0" w:after="300" w:line="240" w:lineRule="auto"/>
      <w:contextualSpacing/>
    </w:pPr>
    <w:rPr>
      <w:rFonts w:eastAsiaTheme="majorEastAsia" w:cstheme="majorBidi"/>
      <w:color w:val="FFFFFF" w:themeColor="background1"/>
      <w:spacing w:val="5"/>
      <w:kern w:val="28"/>
      <w:sz w:val="56"/>
      <w:szCs w:val="52"/>
      <w14:textFill>
        <w14:noFill/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494FD1"/>
    <w:rPr>
      <w:rFonts w:ascii="Arial" w:eastAsiaTheme="majorEastAsia" w:hAnsi="Arial" w:cstheme="majorBidi"/>
      <w:color w:val="FFFFFF" w:themeColor="background1"/>
      <w:spacing w:val="5"/>
      <w:kern w:val="28"/>
      <w:sz w:val="56"/>
      <w:szCs w:val="52"/>
      <w:lang w:val="en-AU" w:eastAsia="en-AU"/>
      <w14:textFill>
        <w14:noFill/>
      </w14:textFill>
    </w:rPr>
  </w:style>
  <w:style w:type="character" w:styleId="BookTitle">
    <w:name w:val="Book Title"/>
    <w:aliases w:val="Document title"/>
    <w:uiPriority w:val="33"/>
    <w:rsid w:val="00497252"/>
    <w:rPr>
      <w:rFonts w:ascii="Arial" w:eastAsiaTheme="majorEastAsia" w:hAnsi="Arial" w:cstheme="majorBidi"/>
      <w:b/>
      <w:bCs w:val="0"/>
      <w:color w:val="034EA2" w:themeColor="accent1"/>
      <w:spacing w:val="5"/>
      <w:sz w:val="104"/>
      <w:szCs w:val="2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rsid w:val="001F4C23"/>
    <w:pPr>
      <w:spacing w:after="120" w:line="276" w:lineRule="auto"/>
      <w:outlineLvl w:val="9"/>
    </w:pPr>
    <w:rPr>
      <w:rFonts w:cs="Arial"/>
      <w:color w:val="007BC3" w:themeColor="accent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43D9"/>
    <w:pPr>
      <w:spacing w:before="120" w:after="120" w:line="240" w:lineRule="auto"/>
    </w:pPr>
    <w:rPr>
      <w:rFonts w:eastAsiaTheme="minorHAnsi" w:cs="Arial"/>
      <w:b/>
      <w:noProof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67247"/>
    <w:pPr>
      <w:tabs>
        <w:tab w:val="right" w:leader="dot" w:pos="8665"/>
      </w:tabs>
      <w:spacing w:before="120" w:after="120" w:line="240" w:lineRule="auto"/>
      <w:ind w:left="198"/>
    </w:pPr>
    <w:rPr>
      <w:rFonts w:eastAsiaTheme="minorHAnsi" w:cs="Arial"/>
      <w:noProof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0696A"/>
    <w:rPr>
      <w:rFonts w:ascii="Arial" w:hAnsi="Arial"/>
      <w:color w:val="000000" w:themeColor="hyperlink"/>
      <w:sz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F4C23"/>
    <w:pPr>
      <w:spacing w:before="100" w:beforeAutospacing="1" w:after="100" w:afterAutospacing="1"/>
      <w:ind w:left="400"/>
    </w:pPr>
    <w:rPr>
      <w:rFonts w:eastAsiaTheme="minorHAnsi" w:cs="Arial"/>
      <w:noProof/>
      <w:lang w:val="en-GB" w:eastAsia="en-US"/>
    </w:rPr>
  </w:style>
  <w:style w:type="paragraph" w:styleId="ListNumber">
    <w:name w:val="List Number"/>
    <w:basedOn w:val="Bulletlist-level1"/>
    <w:uiPriority w:val="99"/>
    <w:unhideWhenUsed/>
    <w:qFormat/>
    <w:rsid w:val="0052026C"/>
    <w:pPr>
      <w:numPr>
        <w:numId w:val="13"/>
      </w:numPr>
    </w:pPr>
  </w:style>
  <w:style w:type="paragraph" w:styleId="ListNumber2">
    <w:name w:val="List Number 2"/>
    <w:basedOn w:val="Bulletlist-level2"/>
    <w:uiPriority w:val="99"/>
    <w:unhideWhenUsed/>
    <w:qFormat/>
    <w:rsid w:val="0052026C"/>
    <w:pPr>
      <w:numPr>
        <w:numId w:val="14"/>
      </w:numPr>
      <w:tabs>
        <w:tab w:val="clear" w:pos="360"/>
      </w:tabs>
      <w:ind w:left="709"/>
    </w:pPr>
  </w:style>
  <w:style w:type="paragraph" w:styleId="Caption">
    <w:name w:val="caption"/>
    <w:basedOn w:val="Normal"/>
    <w:next w:val="Normal"/>
    <w:uiPriority w:val="35"/>
    <w:unhideWhenUsed/>
    <w:qFormat/>
    <w:rsid w:val="00497252"/>
    <w:pPr>
      <w:spacing w:before="0" w:after="200" w:line="240" w:lineRule="auto"/>
    </w:pPr>
    <w:rPr>
      <w:b/>
      <w:bCs/>
      <w:color w:val="007BC3" w:themeColor="accent2"/>
      <w:sz w:val="18"/>
      <w:szCs w:val="18"/>
    </w:rPr>
  </w:style>
  <w:style w:type="paragraph" w:styleId="Subtitle">
    <w:name w:val="Subtitle"/>
    <w:aliases w:val="Document subtitle"/>
    <w:basedOn w:val="Normal"/>
    <w:next w:val="Normal"/>
    <w:link w:val="SubtitleChar"/>
    <w:uiPriority w:val="11"/>
    <w:rsid w:val="00497252"/>
    <w:pPr>
      <w:numPr>
        <w:ilvl w:val="1"/>
      </w:numPr>
      <w:spacing w:before="0" w:after="0" w:line="276" w:lineRule="auto"/>
    </w:pPr>
    <w:rPr>
      <w:rFonts w:eastAsiaTheme="majorEastAsia" w:cstheme="majorBidi"/>
      <w:iCs/>
      <w:color w:val="007BC3" w:themeColor="accent2"/>
      <w:sz w:val="32"/>
      <w:szCs w:val="24"/>
    </w:rPr>
  </w:style>
  <w:style w:type="character" w:customStyle="1" w:styleId="SubtitleChar">
    <w:name w:val="Subtitle Char"/>
    <w:aliases w:val="Document subtitle Char"/>
    <w:basedOn w:val="DefaultParagraphFont"/>
    <w:link w:val="Subtitle"/>
    <w:uiPriority w:val="11"/>
    <w:rsid w:val="00497252"/>
    <w:rPr>
      <w:rFonts w:ascii="Arial" w:eastAsiaTheme="majorEastAsia" w:hAnsi="Arial" w:cstheme="majorBidi"/>
      <w:iCs/>
      <w:color w:val="007BC3" w:themeColor="accent2"/>
      <w:sz w:val="32"/>
      <w:szCs w:val="24"/>
      <w:lang w:val="en-AU" w:eastAsia="en-AU"/>
    </w:rPr>
  </w:style>
  <w:style w:type="table" w:styleId="TableGrid">
    <w:name w:val="Table Grid"/>
    <w:basedOn w:val="TableNormal"/>
    <w:rsid w:val="006A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OSM,Bullets,CV text,Dot pt,F5 List Paragraph,FooterText,L,List Paragraph1,List Paragraph11,List Paragraph111,List Paragraph2,Medium Grid 1 - Accent 21,Numbered Paragraph,Proposal Bullet List,Recommendation,TOC style,Table text,lp1"/>
    <w:basedOn w:val="Normal"/>
    <w:link w:val="ListParagraphChar"/>
    <w:uiPriority w:val="34"/>
    <w:qFormat/>
    <w:rsid w:val="00AB09F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AB09FD"/>
    <w:pPr>
      <w:spacing w:before="120"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B09FD"/>
    <w:rPr>
      <w:rFonts w:ascii="Calibri" w:eastAsia="Calibri" w:hAnsi="Calibri" w:cs="Times New Roman"/>
      <w:lang w:val="en-AU"/>
    </w:rPr>
  </w:style>
  <w:style w:type="paragraph" w:styleId="NormalWeb">
    <w:name w:val="Normal (Web)"/>
    <w:basedOn w:val="Normal"/>
    <w:rsid w:val="00AB09FD"/>
    <w:pPr>
      <w:spacing w:before="100" w:beforeAutospacing="1" w:after="100" w:afterAutospacing="1" w:line="240" w:lineRule="auto"/>
    </w:pPr>
    <w:rPr>
      <w:rFonts w:eastAsia="Arial Unicode MS"/>
      <w:color w:val="000000"/>
    </w:rPr>
  </w:style>
  <w:style w:type="paragraph" w:styleId="List">
    <w:name w:val="List"/>
    <w:basedOn w:val="Normal"/>
    <w:uiPriority w:val="99"/>
    <w:semiHidden/>
    <w:unhideWhenUsed/>
    <w:rsid w:val="00AB09FD"/>
    <w:pPr>
      <w:spacing w:before="0" w:after="200" w:line="276" w:lineRule="auto"/>
      <w:ind w:left="283" w:hanging="283"/>
      <w:contextualSpacing/>
    </w:pPr>
    <w:rPr>
      <w:rFonts w:eastAsiaTheme="minorHAnsi" w:cstheme="minorBidi"/>
      <w:szCs w:val="22"/>
      <w:lang w:val="en-US" w:eastAsia="en-US"/>
    </w:rPr>
  </w:style>
  <w:style w:type="paragraph" w:styleId="NoSpacing">
    <w:name w:val="No Spacing"/>
    <w:uiPriority w:val="1"/>
    <w:qFormat/>
    <w:rsid w:val="00AB09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ListParagraphChar">
    <w:name w:val="List Paragraph Char"/>
    <w:aliases w:val="Bullet OSM Char,Bullets Char,CV text Char,Dot pt Char,F5 List Paragraph Char,FooterText Char,L Char,List Paragraph1 Char,List Paragraph11 Char,List Paragraph111 Char,List Paragraph2 Char,Medium Grid 1 - Accent 21 Char,TOC style Char"/>
    <w:basedOn w:val="DefaultParagraphFont"/>
    <w:link w:val="ListParagraph"/>
    <w:uiPriority w:val="34"/>
    <w:qFormat/>
    <w:locked/>
    <w:rsid w:val="00B6580B"/>
    <w:rPr>
      <w:rFonts w:ascii="Calibri" w:eastAsia="Calibri" w:hAnsi="Calibri" w:cs="Times New Roman"/>
      <w:lang w:val="en-AU"/>
    </w:rPr>
  </w:style>
  <w:style w:type="paragraph" w:styleId="Revision">
    <w:name w:val="Revision"/>
    <w:hidden/>
    <w:uiPriority w:val="99"/>
    <w:semiHidden/>
    <w:rsid w:val="00D338C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65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46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6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7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5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2mae.CORPNET.000\AppData\Local\Temp\1\Temp1_DIBP%20templates_FINAL%20(6).zip\DIBP_J15-1541_A4%20Covers_Portrait_DIBP.dotx" TargetMode="External"/></Relationships>
</file>

<file path=word/theme/theme1.xml><?xml version="1.0" encoding="utf-8"?>
<a:theme xmlns:a="http://schemas.openxmlformats.org/drawingml/2006/main" name="Office Theme">
  <a:themeElements>
    <a:clrScheme name="DIBP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34EA2"/>
      </a:accent1>
      <a:accent2>
        <a:srgbClr val="007BC3"/>
      </a:accent2>
      <a:accent3>
        <a:srgbClr val="BFBFC7"/>
      </a:accent3>
      <a:accent4>
        <a:srgbClr val="5C676D"/>
      </a:accent4>
      <a:accent5>
        <a:srgbClr val="41494D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944b2-c49e-4d9c-b47a-e2513151abcc">
      <Value>1</Value>
    </TaxCatchAll>
    <lcf76f155ced4ddcb4097134ff3c332f xmlns="78a52810-3e6c-44d6-a463-d26917084db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DF3C1C4967945B88D6308C10B83A7" ma:contentTypeVersion="13" ma:contentTypeDescription="Create a new document." ma:contentTypeScope="" ma:versionID="505b36cdc7c88d30979a85bf4b603aa2">
  <xsd:schema xmlns:xsd="http://www.w3.org/2001/XMLSchema" xmlns:xs="http://www.w3.org/2001/XMLSchema" xmlns:p="http://schemas.microsoft.com/office/2006/metadata/properties" xmlns:ns2="78a52810-3e6c-44d6-a463-d26917084db2" xmlns:ns3="273944b2-c49e-4d9c-b47a-e2513151abcc" targetNamespace="http://schemas.microsoft.com/office/2006/metadata/properties" ma:root="true" ma:fieldsID="f93683841a8777a06fa398ce7879d1c5" ns2:_="" ns3:_="">
    <xsd:import namespace="78a52810-3e6c-44d6-a463-d26917084db2"/>
    <xsd:import namespace="273944b2-c49e-4d9c-b47a-e2513151a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52810-3e6c-44d6-a463-d26917084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4005520-e530-4a8b-9ad9-7be756f674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944b2-c49e-4d9c-b47a-e2513151ab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53a516-2b30-4e5c-8039-c7a0ea5362a5}" ma:internalName="TaxCatchAll" ma:showField="CatchAllData" ma:web="273944b2-c49e-4d9c-b47a-e2513151a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9D72C-E61D-4646-A5A9-E667198BB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EF296-0F47-459B-8E73-CD2123369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40045-AB3B-4C1C-B43D-A1522D01BD0F}">
  <ds:schemaRefs>
    <ds:schemaRef ds:uri="78a52810-3e6c-44d6-a463-d26917084db2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73944b2-c49e-4d9c-b47a-e2513151abc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7EF561-42AE-449C-BB49-7C08C1697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52810-3e6c-44d6-a463-d26917084db2"/>
    <ds:schemaRef ds:uri="273944b2-c49e-4d9c-b47a-e2513151a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DIBP_J15-1541_A4 Covers_Portrait_DIBP</Template>
  <TotalTime>0</TotalTime>
  <Pages>7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portait cover and internals</vt:lpstr>
    </vt:vector>
  </TitlesOfParts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portait cover and internals</dc:title>
  <dc:creator/>
  <cp:lastModifiedBy/>
  <cp:revision>1</cp:revision>
  <dcterms:created xsi:type="dcterms:W3CDTF">2023-02-05T23:19:00Z</dcterms:created>
  <dcterms:modified xsi:type="dcterms:W3CDTF">2023-02-06T01:14:00Z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edData">
    <vt:lpwstr>ProtectedData</vt:lpwstr>
  </property>
  <property fmtid="{D5CDD505-2E9C-101B-9397-08002B2CF9AE}" pid="3" name="ContentTypeId">
    <vt:lpwstr>0x010100D0EDF3C1C4967945B88D6308C10B83A7</vt:lpwstr>
  </property>
  <property fmtid="{D5CDD505-2E9C-101B-9397-08002B2CF9AE}" pid="4" name="HPRMSecurityLevel">
    <vt:lpwstr>1;#OFFICIAL|11463c70-78df-4e3b-b0ff-f66cd3cb26ec</vt:lpwstr>
  </property>
  <property fmtid="{D5CDD505-2E9C-101B-9397-08002B2CF9AE}" pid="5" name="HPRMSecurityCaveat">
    <vt:lpwstr/>
  </property>
</Properties>
</file>